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99" w:rsidRPr="00D766B6" w:rsidRDefault="002D2D99" w:rsidP="009F2964">
      <w:pPr>
        <w:tabs>
          <w:tab w:val="left" w:pos="4820"/>
        </w:tabs>
        <w:suppressAutoHyphens w:val="0"/>
        <w:spacing w:line="340" w:lineRule="atLeast"/>
        <w:rPr>
          <w:rFonts w:ascii="Times New Roman" w:eastAsia="Times New Roman" w:hAnsi="Times New Roman" w:cs="Times New Roman"/>
          <w:sz w:val="23"/>
          <w:szCs w:val="23"/>
          <w:u w:val="single"/>
          <w:lang w:eastAsia="hu-HU" w:bidi="ar-SA"/>
        </w:rPr>
      </w:pPr>
      <w:bookmarkStart w:id="0" w:name="_GoBack"/>
      <w:bookmarkEnd w:id="0"/>
      <w:r w:rsidRPr="00D766B6">
        <w:rPr>
          <w:rFonts w:ascii="Times New Roman" w:eastAsia="Times New Roman" w:hAnsi="Times New Roman" w:cs="Times New Roman"/>
          <w:b/>
          <w:lang w:eastAsia="hu-HU" w:bidi="ar-SA"/>
        </w:rPr>
        <w:t>Oktatásban résztvevő tanszékek részér</w:t>
      </w:r>
      <w:r w:rsidR="00CD38C5">
        <w:rPr>
          <w:rFonts w:ascii="Times New Roman" w:eastAsia="Times New Roman" w:hAnsi="Times New Roman" w:cs="Times New Roman"/>
          <w:b/>
          <w:lang w:eastAsia="hu-HU" w:bidi="ar-SA"/>
        </w:rPr>
        <w:t xml:space="preserve">e </w:t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="001B45BF">
        <w:rPr>
          <w:rFonts w:ascii="Times New Roman" w:eastAsia="Times New Roman" w:hAnsi="Times New Roman" w:cs="Times New Roman"/>
          <w:b/>
          <w:lang w:eastAsia="hu-HU" w:bidi="ar-SA"/>
        </w:rPr>
        <w:tab/>
      </w:r>
      <w:r w:rsidRPr="00D766B6">
        <w:rPr>
          <w:rFonts w:ascii="Times New Roman" w:eastAsia="Times New Roman" w:hAnsi="Times New Roman" w:cs="Times New Roman"/>
          <w:sz w:val="23"/>
          <w:szCs w:val="23"/>
          <w:lang w:eastAsia="hu-HU" w:bidi="ar-SA"/>
        </w:rPr>
        <w:t>Tárgy: 2021/2022. tanév I</w:t>
      </w:r>
      <w:r w:rsidR="0015308B">
        <w:rPr>
          <w:rFonts w:ascii="Times New Roman" w:eastAsia="Times New Roman" w:hAnsi="Times New Roman" w:cs="Times New Roman"/>
          <w:sz w:val="23"/>
          <w:szCs w:val="23"/>
          <w:lang w:eastAsia="hu-HU" w:bidi="ar-SA"/>
        </w:rPr>
        <w:t>I</w:t>
      </w:r>
      <w:r w:rsidRPr="00D766B6">
        <w:rPr>
          <w:rFonts w:ascii="Times New Roman" w:eastAsia="Times New Roman" w:hAnsi="Times New Roman" w:cs="Times New Roman"/>
          <w:sz w:val="23"/>
          <w:szCs w:val="23"/>
          <w:lang w:eastAsia="hu-HU" w:bidi="ar-SA"/>
        </w:rPr>
        <w:t>. félév vizsgáinak előkészítése</w:t>
      </w:r>
    </w:p>
    <w:p w:rsidR="002D2D99" w:rsidRPr="00D766B6" w:rsidRDefault="002D2D99" w:rsidP="009F2964">
      <w:pPr>
        <w:suppressAutoHyphens w:val="0"/>
        <w:spacing w:before="480" w:line="340" w:lineRule="atLeast"/>
        <w:jc w:val="center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Tisztelt Professzor Asszony/ Úr!</w:t>
      </w:r>
    </w:p>
    <w:p w:rsidR="002D2D99" w:rsidRPr="00D766B6" w:rsidRDefault="002D2D99" w:rsidP="009F2964">
      <w:pPr>
        <w:suppressAutoHyphens w:val="0"/>
        <w:spacing w:before="360" w:line="3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Az alábbiakban szíves tájékoztatásul közöljük a vizsgaidőszakkal kapcsolatos határidőket, fontosabb</w:t>
      </w:r>
      <w:r w:rsidR="00795AD4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információkat.</w:t>
      </w:r>
    </w:p>
    <w:p w:rsidR="002D2D99" w:rsidRPr="00D766B6" w:rsidRDefault="002D2D99" w:rsidP="009F2964">
      <w:pPr>
        <w:suppressAutoHyphens w:val="0"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</w:p>
    <w:p w:rsidR="002D2D99" w:rsidRPr="00F867C1" w:rsidRDefault="002D2D99" w:rsidP="009F2964">
      <w:p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</w:pP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 2021/2022. tanév I</w:t>
      </w:r>
      <w:r w:rsidR="0015308B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I</w:t>
      </w: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. félévi 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vizsgaidőszak 202</w:t>
      </w:r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május </w:t>
      </w:r>
      <w:proofErr w:type="gramStart"/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1</w:t>
      </w:r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6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- </w:t>
      </w:r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június</w:t>
      </w:r>
      <w:proofErr w:type="gramEnd"/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</w:t>
      </w:r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5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-ig</w:t>
      </w: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, az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utóvizsga időszak 2022. </w:t>
      </w:r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június 27 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– </w:t>
      </w:r>
      <w:r w:rsidR="0015308B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július 2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között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esedékes.</w:t>
      </w:r>
    </w:p>
    <w:p w:rsidR="00CD38C5" w:rsidRPr="005E0F2B" w:rsidRDefault="002D2D99" w:rsidP="009F2964">
      <w:p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vizsgaidőszakra ellenkező tájékoztatásig a hatályos </w:t>
      </w:r>
      <w:hyperlink r:id="rId8" w:history="1">
        <w:r w:rsidRPr="00F867C1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Egyetemi Tanulmányi-és Vizsgaszabályzat</w:t>
        </w:r>
      </w:hyperlink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és a 2017. június 22-től hatályba lépett </w:t>
      </w:r>
      <w:hyperlink r:id="rId9" w:history="1">
        <w:r w:rsidRPr="00F867C1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Kari Tanulmányi Ügyrend</w:t>
        </w:r>
      </w:hyperlink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érvényes</w:t>
      </w:r>
      <w:r w:rsidR="00812D33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</w:t>
      </w:r>
      <w:hyperlink r:id="rId10" w:history="1">
        <w:r w:rsidR="00812D33" w:rsidRPr="00F867C1">
          <w:rPr>
            <w:rStyle w:val="Hiperhivatkozs"/>
            <w:rFonts w:ascii="Times New Roman" w:eastAsia="Times New Roman" w:hAnsi="Times New Roman" w:cs="Times New Roman"/>
            <w:sz w:val="25"/>
            <w:szCs w:val="25"/>
            <w:lang w:eastAsia="hu-HU" w:bidi="ar-SA"/>
          </w:rPr>
          <w:t>2/2022. (03.07.) sz. rektori-kancellári együttes utasítás</w:t>
        </w:r>
      </w:hyperlink>
      <w:r w:rsidR="00812D33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figyelembe vételével</w:t>
      </w:r>
      <w:r w:rsidR="00CD38C5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 A</w:t>
      </w:r>
      <w:r w:rsidR="00C01CAF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="00673D37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vizsgaidőszak során </w:t>
      </w:r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 személyes vizsgáztatás az elsődlegesen alk</w:t>
      </w:r>
      <w:r w:rsidR="00880BDC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almazandó</w:t>
      </w:r>
      <w:r w:rsidR="001B45BF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vizsgáztatási módszer. O</w:t>
      </w:r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nline, vagy </w:t>
      </w:r>
      <w:proofErr w:type="gramStart"/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hibrid</w:t>
      </w:r>
      <w:proofErr w:type="gramEnd"/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vizsgáztatásra az egyetem </w:t>
      </w:r>
      <w:r w:rsidR="001B45BF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által üzemeltetett platformokon -</w:t>
      </w:r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proofErr w:type="spellStart"/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pl.BigBlueButton</w:t>
      </w:r>
      <w:proofErr w:type="spellEnd"/>
      <w:r w:rsidR="001B45BF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-</w:t>
      </w:r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abban az esetben van csak </w:t>
      </w:r>
      <w:r w:rsidR="004A39BD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lehetőség</w:t>
      </w:r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, </w:t>
      </w:r>
      <w:r w:rsidR="001B45BF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ha</w:t>
      </w:r>
      <w:r w:rsidR="00673D37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ezt a tanszék előre közzétette a hallgatók számára a </w:t>
      </w:r>
      <w:r w:rsidR="00CD38C5" w:rsidRPr="005E0F2B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félév elején a kurzusleírásban </w:t>
      </w:r>
      <w:r w:rsidR="00673D37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vizsgakövetelmények között. </w:t>
      </w:r>
    </w:p>
    <w:p w:rsidR="00C01CAF" w:rsidRPr="00F867C1" w:rsidRDefault="00673D37" w:rsidP="009F2964">
      <w:p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</w:t>
      </w:r>
      <w:r w:rsidR="009F2964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jelenléti, vagy online </w:t>
      </w: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vizsgáztatás</w:t>
      </w:r>
      <w:r w:rsidR="00BD5769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során biztosítani szükséges</w:t>
      </w:r>
      <w:r w:rsidR="00C01CAF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az alábbiakat: </w:t>
      </w:r>
    </w:p>
    <w:p w:rsidR="00C01CAF" w:rsidRPr="00F867C1" w:rsidRDefault="00C01CAF" w:rsidP="009F2964">
      <w:pPr>
        <w:suppressAutoHyphens w:val="0"/>
        <w:spacing w:line="340" w:lineRule="atLeast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- </w:t>
      </w:r>
      <w:r w:rsidRPr="00F867C1">
        <w:rPr>
          <w:rFonts w:ascii="Times New Roman" w:hAnsi="Times New Roman" w:cs="Times New Roman"/>
          <w:sz w:val="25"/>
          <w:szCs w:val="25"/>
          <w:lang w:eastAsia="en-US"/>
        </w:rPr>
        <w:t xml:space="preserve">hallgató </w:t>
      </w:r>
      <w:r w:rsidRPr="00F867C1">
        <w:rPr>
          <w:rFonts w:ascii="Times New Roman" w:hAnsi="Times New Roman" w:cs="Times New Roman"/>
          <w:b/>
          <w:sz w:val="25"/>
          <w:szCs w:val="25"/>
          <w:lang w:eastAsia="en-US"/>
        </w:rPr>
        <w:t>ne legyen egészségügyi kockázatnak kitéve</w:t>
      </w:r>
      <w:r w:rsidR="00B85E32" w:rsidRPr="00F867C1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 </w:t>
      </w:r>
    </w:p>
    <w:p w:rsidR="00C01CAF" w:rsidRPr="00F867C1" w:rsidRDefault="00C01CAF" w:rsidP="009F2964">
      <w:p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</w:pPr>
      <w:r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-</w:t>
      </w:r>
      <w:r w:rsidR="00BB2B09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kérésére</w:t>
      </w:r>
      <w:r w:rsidR="00BD5769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hallgató </w:t>
      </w:r>
      <w:r w:rsidR="00BD5769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élhessen a szóbeli vizsgák </w:t>
      </w: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nyilvánosságának feltételeivel</w:t>
      </w:r>
    </w:p>
    <w:p w:rsidR="002D2D99" w:rsidRPr="00491269" w:rsidRDefault="00C01CAF" w:rsidP="009F2964">
      <w:p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</w:pPr>
      <w:r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- </w:t>
      </w:r>
      <w:r w:rsidR="00BD5769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feltétlenül legyenek tekintettel a </w:t>
      </w:r>
      <w:r w:rsidR="00BD5769" w:rsidRPr="00F867C1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sajátos képzési igényű hallgatók</w:t>
      </w:r>
      <w:r w:rsidR="00BD5769" w:rsidRPr="00F867C1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vizsgáztatásra vonatkozó igényeire.</w:t>
      </w:r>
    </w:p>
    <w:p w:rsidR="002D2D99" w:rsidRPr="00491269" w:rsidRDefault="002D2D99" w:rsidP="009F2964">
      <w:p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</w:pPr>
    </w:p>
    <w:p w:rsidR="002D2D99" w:rsidRPr="00D766B6" w:rsidRDefault="002D2D99" w:rsidP="009F2964">
      <w:pPr>
        <w:numPr>
          <w:ilvl w:val="0"/>
          <w:numId w:val="4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A vizsgahirdetés menete</w:t>
      </w:r>
    </w:p>
    <w:p w:rsidR="002D2D99" w:rsidRPr="00D766B6" w:rsidRDefault="002D2D99" w:rsidP="009F2964">
      <w:pPr>
        <w:suppressAutoHyphens w:val="0"/>
        <w:autoSpaceDE w:val="0"/>
        <w:autoSpaceDN w:val="0"/>
        <w:adjustRightInd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vizsgák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meghirdetésére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</w:t>
      </w:r>
      <w:proofErr w:type="spellStart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Neptun-ban</w:t>
      </w:r>
      <w:proofErr w:type="spellEnd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202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április</w:t>
      </w:r>
      <w:r w:rsidR="00C44C49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4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– 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július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1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. között van lehetőség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. A vizsgaidőpontok közzétételére előírt határidő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202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április</w:t>
      </w:r>
      <w:r w:rsidR="00C44C49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</w:t>
      </w:r>
      <w:r w:rsidR="00C44C49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4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Vizsgakurzusok előrehozott vizsgáinak lebonyolítására a TVSZ 12.1 pontja szerint a hallgatónak lehetősége van az oktatóval egyeztetett időpontban. 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vizsgákhoz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tantermet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Tanulmányi Osztállyal (Balázs Sára, e-mail </w:t>
      </w:r>
      <w:hyperlink r:id="rId11" w:history="1"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aok.terem@med.u-szeged.hu</w:t>
        </w:r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, tel</w:t>
      </w:r>
      <w:proofErr w:type="gram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.:</w:t>
      </w:r>
      <w:proofErr w:type="gram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34-2286) előzetesen egyeztetve foglalhatnak le.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</w:p>
    <w:p w:rsidR="002D2D99" w:rsidRPr="00D766B6" w:rsidRDefault="002D2D99" w:rsidP="009F2964">
      <w:pPr>
        <w:suppressAutoHyphens w:val="0"/>
        <w:spacing w:line="340" w:lineRule="atLeas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Tanszéki </w:t>
      </w:r>
      <w:proofErr w:type="gram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adminisztrátorok</w:t>
      </w:r>
      <w:proofErr w:type="gram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vizsgahirdetési lehetőségei: 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Szervezeti egységek/Tárgyak(468000)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- Szűrés azokra a tárgyakra, melyre a félévben hirdettek kurzust. Tárgy kiválasztása/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Tárgy kurzusai(482000)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- </w:t>
      </w:r>
      <w:proofErr w:type="gram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Félév választás</w:t>
      </w:r>
      <w:proofErr w:type="gram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/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Kurzus vizsgái (488000)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, vagy a 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Szervezeti egységek/Vizsgák(312500)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menüpontban. Amennyiben a vizsga CooSpace-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ben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zajlik, ne felejtsék el kurzushoz hozzáadni a „CooSpace-es teszt” vizsgatípust, hogy ennek megfelelően lehessen meghirdetni a vizsgaidőpontot.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Vizsgafeltétel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(Első vizsga/UV/2. UV…) beállításra az előbbi menüpontokon belül a „Kurzusok”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lastRenderedPageBreak/>
        <w:t xml:space="preserve">tabulátor fülön, az </w:t>
      </w:r>
      <w:r w:rsidRPr="00D766B6">
        <w:rPr>
          <w:rFonts w:ascii="Times New Roman" w:eastAsia="Times New Roman" w:hAnsi="Times New Roman" w:cs="Times New Roman"/>
          <w:sz w:val="25"/>
          <w:szCs w:val="25"/>
          <w:u w:val="single"/>
          <w:lang w:eastAsia="hu-HU" w:bidi="ar-SA"/>
        </w:rPr>
        <w:t>előjelentkezési feltételnél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lesz lehetőség.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Az utóvizsga hétre </w:t>
      </w:r>
      <w:proofErr w:type="gramStart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kérjük</w:t>
      </w:r>
      <w:proofErr w:type="gramEnd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minden esetben jelöljék be az UV/2.UV..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előjelentkezési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vizsgafeltételt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, mert a 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rendszerben a hallgatók ennek hiányában első vizsgára is tudnak jelentkezni az utóvizsga időszakban! </w:t>
      </w:r>
    </w:p>
    <w:p w:rsidR="002D2D99" w:rsidRPr="00D766B6" w:rsidRDefault="002D2D99" w:rsidP="009F2964">
      <w:pPr>
        <w:suppressAutoHyphens w:val="0"/>
        <w:spacing w:line="340" w:lineRule="atLeas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Vizsga másolás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esetén a másolt vizsgaidőponthoz rendelt tanterem csak abban az esetben kerül át az új időpontra is, amennyiben a termet máshol ugyanerre az időpontra még nem választották ki. </w:t>
      </w:r>
      <w:r w:rsidR="00CB05FB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M</w:t>
      </w:r>
      <w:r w:rsidR="00067D25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ásolás során a rendszer </w:t>
      </w:r>
      <w:r w:rsidR="00067D25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másolhatja az er</w:t>
      </w:r>
      <w:r w:rsidR="00CB05FB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e</w:t>
      </w:r>
      <w:r w:rsidR="00067D25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deti vizsga jelentkezési időszakát is</w:t>
      </w:r>
      <w:r w:rsidR="00067D25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, ezt érdemes ellenőrizni</w:t>
      </w:r>
      <w:r w:rsidR="00CB05FB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és</w:t>
      </w:r>
      <w:r w:rsidR="00067D25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javítani</w:t>
      </w:r>
      <w:r w:rsidR="00CB05FB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, ha szükséges</w:t>
      </w:r>
      <w:r w:rsidR="00067D25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.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További információk elérhetőek </w:t>
      </w:r>
      <w:r w:rsidRPr="00D766B6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hu-HU" w:bidi="ar-SA"/>
        </w:rPr>
        <w:t>a</w:t>
      </w:r>
      <w:r w:rsidRPr="00D766B6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hu-HU" w:bidi="ar-SA"/>
        </w:rPr>
        <w:t xml:space="preserve"> </w:t>
      </w:r>
      <w:hyperlink r:id="rId12" w:history="1">
        <w:r w:rsidRPr="00D766B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5"/>
            <w:szCs w:val="25"/>
            <w:u w:val="single"/>
            <w:lang w:eastAsia="hu-HU" w:bidi="ar-SA"/>
          </w:rPr>
          <w:t>Tanszéki adminisztrátor</w:t>
        </w:r>
      </w:hyperlink>
      <w:r w:rsidRPr="00D766B6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CooSpace színtérben. 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</w:pPr>
      <w:proofErr w:type="gramStart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Oktatói segédlet:</w:t>
      </w:r>
      <w:r w:rsidRPr="00D766B6">
        <w:rPr>
          <w:rFonts w:ascii="Times New Roman" w:eastAsia="Times New Roman" w:hAnsi="Symbol" w:cs="Times New Roman"/>
          <w:sz w:val="25"/>
          <w:szCs w:val="25"/>
          <w:lang w:eastAsia="hu-HU" w:bidi="ar-SA"/>
        </w:rPr>
        <w:t xml:space="preserve"> </w:t>
      </w:r>
      <w:hyperlink r:id="rId13" w:history="1"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Oktatói Információs Színtér</w:t>
        </w:r>
      </w:hyperlink>
      <w:r w:rsidRPr="00D766B6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hu-HU" w:bidi="ar-SA"/>
        </w:rPr>
        <w:t xml:space="preserve">, </w:t>
      </w:r>
      <w:hyperlink r:id="rId14" w:tooltip="Tananyag" w:history="1">
        <w:proofErr w:type="spellStart"/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Neptun</w:t>
        </w:r>
        <w:proofErr w:type="spellEnd"/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 xml:space="preserve"> - Oktatói web – Vizsgák kezelése (e-tananyag)</w:t>
        </w:r>
      </w:hyperlink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,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hyperlink r:id="rId15" w:tgtFrame="_top" w:tooltip="Rövid segédlet a vizsgák kezeléséhez" w:history="1"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vizsgakezeles_segedlet_170509.pdf</w:t>
        </w:r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,</w:t>
      </w:r>
      <w:proofErr w:type="gram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hyperlink r:id="rId16" w:tgtFrame="_top" w:tooltip="OWEB GYIK" w:history="1"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OWEB_GY_I_K_Frissítve_2018_12_19</w:t>
        </w:r>
        <w:proofErr w:type="gramStart"/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.pdf</w:t>
        </w:r>
        <w:proofErr w:type="gramEnd"/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,</w:t>
      </w:r>
      <w:r w:rsidRPr="00D766B6">
        <w:rPr>
          <w:rFonts w:ascii="Times New Roman" w:eastAsia="Times New Roman" w:hAnsi="Symbol" w:cs="Times New Roman"/>
          <w:sz w:val="25"/>
          <w:szCs w:val="25"/>
          <w:lang w:eastAsia="hu-HU" w:bidi="ar-SA"/>
        </w:rPr>
        <w:t xml:space="preserve"> </w:t>
      </w:r>
      <w:hyperlink r:id="rId17" w:tooltip="Tananyag" w:history="1">
        <w:proofErr w:type="spellStart"/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Coospace</w:t>
        </w:r>
        <w:proofErr w:type="spellEnd"/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 xml:space="preserve"> - Feladat (oktatói)</w:t>
        </w:r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hyperlink r:id="rId18" w:tooltip="Tananyag" w:history="1">
        <w:proofErr w:type="spellStart"/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Coospace</w:t>
        </w:r>
        <w:proofErr w:type="spellEnd"/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 xml:space="preserve"> - Vizsgafeladat (oktatói)</w:t>
        </w:r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, </w:t>
      </w:r>
      <w:hyperlink r:id="rId19" w:tooltip="coospace_teszteredmenyek_visszairasa_neptun-ba.pdf" w:history="1"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Coospace_teszteredmenyek_visszairasa_neptun-ba.pdf</w:t>
        </w:r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</w:p>
    <w:p w:rsidR="002D2D99" w:rsidRPr="00D766B6" w:rsidRDefault="002D2D99" w:rsidP="009F2964">
      <w:pPr>
        <w:suppressAutoHyphens w:val="0"/>
        <w:spacing w:line="340" w:lineRule="atLeas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Minden vizsgával végződő kurzushoz legyenek szívesek vizsgaidőpontot hirdetni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, és ezek eredményét a 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rendszerben rögzíteni a 4. pontban foglaltaknak megfelelően. </w:t>
      </w:r>
    </w:p>
    <w:p w:rsidR="002D2D99" w:rsidRPr="00D766B6" w:rsidRDefault="002D2D99" w:rsidP="009F2964">
      <w:pPr>
        <w:suppressAutoHyphens w:val="0"/>
        <w:spacing w:line="340" w:lineRule="atLeas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 vizsgahirdetési, jegybeírási menüpontok pontos elérhetősége megtal</w:t>
      </w:r>
      <w:r w:rsidR="00584F5D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álható a </w:t>
      </w:r>
      <w:r w:rsidR="00584F5D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mellékelt</w:t>
      </w:r>
      <w:r w:rsidR="00584F5D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táblázatban.</w:t>
      </w:r>
    </w:p>
    <w:p w:rsidR="002D2D99" w:rsidRPr="00D766B6" w:rsidRDefault="002D2D99" w:rsidP="009F2964">
      <w:pPr>
        <w:suppressAutoHyphens w:val="0"/>
        <w:spacing w:before="120" w:line="340" w:lineRule="atLeas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Engedélyezett negyedik vizsgához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elnököt minden esetben a Dékáni Hivatal jelöl ki, harmadik ismétlő vizsga esetében akkor, ha erre az intézet igényt tart. Az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igényt legalább 48 órával a vizsganap előtt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kérjük bejelenteni írásban az </w:t>
      </w:r>
      <w:hyperlink r:id="rId20" w:history="1"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office.aokto@med.u-szeged.hu</w:t>
        </w:r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e-mail címre. A határidő betartására kérjük, fordítsanak figyelmet, elősegítve ezzel a szervezést!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sikeres vizsga megismétlésére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felvett tárgyak közül egy félévben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egy tantárgyból egy alkalommal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van mód - a vizsgáztató intézethez benyújtott- kérelemre az aktuális vizsgaidőszakon belül (TVSZ 15. pont). Tájékoztatom, hogy az egyetemi 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beállítás szerint a hallgatók már az első vizsga végidőpontjától kezdve tudnak jelentkezni a következő vizsgára. A második vizsgajelentkezés az első eredmény </w:t>
      </w:r>
      <w:r w:rsidR="00C44C49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bejegyzéséig</w:t>
      </w:r>
      <w:r w:rsidR="00C44C49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utóvizsgának számít. </w:t>
      </w:r>
    </w:p>
    <w:p w:rsidR="002D2D99" w:rsidRPr="00D766B6" w:rsidRDefault="002D2D99" w:rsidP="009F2964">
      <w:pPr>
        <w:suppressAutoHyphens w:val="0"/>
        <w:spacing w:line="340" w:lineRule="atLeast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</w:p>
    <w:p w:rsidR="002D2D99" w:rsidRPr="001B45BF" w:rsidRDefault="002D2D99" w:rsidP="005E0F2B">
      <w:pPr>
        <w:numPr>
          <w:ilvl w:val="0"/>
          <w:numId w:val="4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Félévmegtagadás</w:t>
      </w:r>
    </w:p>
    <w:p w:rsidR="002D2D99" w:rsidRPr="00D766B6" w:rsidRDefault="002D2D99" w:rsidP="009F2964">
      <w:pPr>
        <w:suppressAutoHyphens w:val="0"/>
        <w:spacing w:line="340" w:lineRule="atLeast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Ha van olyan magyar, angol, vagy német nyelvű képzésben </w:t>
      </w:r>
      <w:proofErr w:type="gram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résztvevő hallgató</w:t>
      </w:r>
      <w:proofErr w:type="gram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, akinek a 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 xml:space="preserve">kurzus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elismerését aláírás megtagadásával nem javasolja, az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érintett nevét rövid indoklással, </w:t>
      </w:r>
      <w:r w:rsidR="00EF6D31"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202</w:t>
      </w:r>
      <w:r w:rsidR="00EF6D3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2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 xml:space="preserve">. </w:t>
      </w:r>
      <w:r w:rsidR="00EF6D3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május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 xml:space="preserve"> 3. kedd 12 óráig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az </w:t>
      </w:r>
      <w:hyperlink r:id="rId21" w:history="1">
        <w:r w:rsidRPr="00D766B6">
          <w:rPr>
            <w:rFonts w:ascii="Times New Roman" w:eastAsia="Times New Roman" w:hAnsi="Times New Roman" w:cs="Times New Roman"/>
            <w:b/>
            <w:color w:val="0000FF"/>
            <w:sz w:val="25"/>
            <w:szCs w:val="25"/>
            <w:u w:val="single"/>
            <w:lang w:eastAsia="hu-HU" w:bidi="ar-SA"/>
          </w:rPr>
          <w:t>office.aokto@med.u-szeged.hu</w:t>
        </w:r>
      </w:hyperlink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e-mail címre bejelenteni szíveskedjék.</w:t>
      </w:r>
    </w:p>
    <w:p w:rsidR="00584F5D" w:rsidRPr="00D766B6" w:rsidRDefault="002D2D99" w:rsidP="009F2964">
      <w:pPr>
        <w:suppressAutoHyphens w:val="0"/>
        <w:spacing w:line="340" w:lineRule="atLeast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Felhívom szíves figyelmét, hogy a hallgatók a kötelező gyakorlati kurzusok félévmegtagadása ellenére továbbra is tudnak jelentkezni az adott tantárgy előadás tárgyelemének vizsgájára. </w:t>
      </w:r>
    </w:p>
    <w:p w:rsidR="002D2D99" w:rsidRPr="00D766B6" w:rsidRDefault="002D2D99" w:rsidP="009F2964">
      <w:pPr>
        <w:suppressAutoHyphens w:val="0"/>
        <w:spacing w:line="340" w:lineRule="atLeast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vizsgáról való eltiltást kérjük, jegyezzék be a </w:t>
      </w:r>
      <w:proofErr w:type="spellStart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Neptunban</w:t>
      </w:r>
      <w:proofErr w:type="spellEnd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Oktatói weben: 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Oktatás \Kurzusok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menüpontban kurzusok megjelenítése, a tárgynévre kattintás után „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Kurzus hallgatói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” tabulátor fülön „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Vizsgára jelentkezhet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” oszlopban megfelelő jelöléssel, „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Vizsgajelentkezés engedélyezés mentése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” gombbal; Kliens programban: 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Tárgy \Tárgy hallgatói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menüpont/ „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Indexsor adatok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” tabulátor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lastRenderedPageBreak/>
        <w:t>fülön a „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Vizsgára jelentkezhet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” mező használatával- a hallgató a letiltásról automatikus 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üzenetet kap.</w:t>
      </w:r>
    </w:p>
    <w:p w:rsidR="002D2D99" w:rsidRPr="00D766B6" w:rsidRDefault="002D2D99" w:rsidP="009F2964">
      <w:pPr>
        <w:suppressAutoHyphens w:val="0"/>
        <w:spacing w:line="340" w:lineRule="atLeast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</w:p>
    <w:p w:rsidR="002D2D99" w:rsidRPr="00D766B6" w:rsidRDefault="002D2D99" w:rsidP="009F2964">
      <w:pPr>
        <w:numPr>
          <w:ilvl w:val="0"/>
          <w:numId w:val="4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Vizsgajelentkezés</w:t>
      </w:r>
    </w:p>
    <w:p w:rsidR="002D2D99" w:rsidRPr="00C9764C" w:rsidRDefault="002D2D99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A SZAOK hallgatói a </w:t>
      </w:r>
      <w:proofErr w:type="spellStart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rendszerben </w:t>
      </w:r>
      <w:r w:rsidR="00A1004D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202</w:t>
      </w:r>
      <w:r w:rsidR="00A1004D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="00A1004D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május</w:t>
      </w:r>
      <w:r w:rsidR="00A1004D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="00A1004D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4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. szerda 20.00 (magyar képzés), illetve 21:00 (</w:t>
      </w:r>
      <w:r w:rsidR="00457F7C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idegennyelvű</w:t>
      </w:r>
      <w:r w:rsidR="00457F7C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képzések) órától jelentkezhetnek a vizsgákra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Egyetemi Megnyitásrend: </w:t>
      </w:r>
      <w:r w:rsidR="00C9764C" w:rsidRPr="005E0F2B">
        <w:rPr>
          <w:rFonts w:ascii="Times New Roman" w:hAnsi="Times New Roman" w:cs="Times New Roman" w:hint="eastAsia"/>
          <w:sz w:val="25"/>
          <w:szCs w:val="25"/>
        </w:rPr>
        <w:t>http://web5.etr.u-szeged.hu:8080/naptar/Megnyitasrend/index.jsp</w:t>
      </w:r>
      <w:proofErr w:type="gramStart"/>
      <w:r w:rsidR="00C9764C" w:rsidRPr="005E0F2B">
        <w:rPr>
          <w:rFonts w:ascii="Times New Roman" w:hAnsi="Times New Roman" w:cs="Times New Roman" w:hint="eastAsia"/>
          <w:sz w:val="25"/>
          <w:szCs w:val="25"/>
        </w:rPr>
        <w:t>?felev</w:t>
      </w:r>
      <w:proofErr w:type="gramEnd"/>
      <w:r w:rsidR="00C9764C" w:rsidRPr="005E0F2B">
        <w:rPr>
          <w:rFonts w:ascii="Times New Roman" w:hAnsi="Times New Roman" w:cs="Times New Roman" w:hint="eastAsia"/>
          <w:sz w:val="25"/>
          <w:szCs w:val="25"/>
        </w:rPr>
        <w:t>=2021-2022-2&amp;kurzfel=N&amp;lang=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Amennyiben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több kar részére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is hirdetnek vizsgaidőpontot, vegyék figyelembe, hogy a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vizsgajelentkezés megnyitása a saját karinál korábban is történhet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! A több Kar hallgatói számára meghirdetett vizsgaidőpontok esetében a vizsgán „Egyedi vizsgajelentkezési időszakot” lehet beállítani, ezzel biztosíthatók az egyenlő esélyek. A vizsgajelentkezés kezdete –amennyiben SZAOK hallgatók is jelentkezhetnek- 202</w:t>
      </w:r>
      <w:r w:rsidR="00A1004D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2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</w:t>
      </w:r>
      <w:r w:rsidR="00A1004D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05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.0</w:t>
      </w:r>
      <w:r w:rsidR="00A1004D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4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 20:00/21:00, a vége pedig a vizsga időpontja előtt 24 órával.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 hallgatói vizsgajelentkezést az alábbi esetekben akadályozza meg a tanulmányi rendszer:</w:t>
      </w:r>
    </w:p>
    <w:p w:rsidR="002D2D99" w:rsidRPr="00D766B6" w:rsidRDefault="002D2D99" w:rsidP="009F2964">
      <w:pPr>
        <w:numPr>
          <w:ilvl w:val="0"/>
          <w:numId w:val="5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rendezetlen díjtartozás</w:t>
      </w:r>
    </w:p>
    <w:p w:rsidR="002D2D99" w:rsidRPr="00D766B6" w:rsidRDefault="002D2D99" w:rsidP="009F2964">
      <w:pPr>
        <w:numPr>
          <w:ilvl w:val="0"/>
          <w:numId w:val="5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előírt vizsgafeltétel hiánya</w:t>
      </w:r>
    </w:p>
    <w:p w:rsidR="002D2D99" w:rsidRDefault="002D2D99" w:rsidP="009F2964">
      <w:pPr>
        <w:numPr>
          <w:ilvl w:val="0"/>
          <w:numId w:val="5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TVSZ-ben előírt feltétel egyikének túllépése (tantárgyanként maximum 6 vizsgalehetőség, egy vizsgaidőszakban 3 vizsga, sikeres vizsga javítása félévenként 1 alkalommal)</w:t>
      </w:r>
    </w:p>
    <w:p w:rsidR="001B45BF" w:rsidRPr="00D766B6" w:rsidRDefault="001B45BF" w:rsidP="009F2964">
      <w:pPr>
        <w:numPr>
          <w:ilvl w:val="0"/>
          <w:numId w:val="5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</w:p>
    <w:p w:rsidR="002D2D99" w:rsidRPr="00D766B6" w:rsidRDefault="002D2D99" w:rsidP="009F2964">
      <w:pPr>
        <w:numPr>
          <w:ilvl w:val="0"/>
          <w:numId w:val="4"/>
        </w:num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 xml:space="preserve"> Vizsgaeredmények adminisztrálása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vizsgaeredmények beírására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202</w:t>
      </w:r>
      <w:r w:rsidR="001C04BA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2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="001C04BA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május</w:t>
      </w:r>
      <w:r w:rsidR="001C04BA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proofErr w:type="gramStart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2- </w:t>
      </w:r>
      <w:r w:rsidR="001C04BA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július</w:t>
      </w:r>
      <w:proofErr w:type="gramEnd"/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="001C04BA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7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.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között kerülhet sor. A szóbeli vizsgák érdemjegyét aznap, az írásbeli vizsgaeredményeket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legkésőbb a vizsgát követő 3. napon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be kell jegyezni a tanulmányi rendszerbe. Amennyiben ez munkaszüneti nap, akkor az ezt követő első munkanapon.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szóbeli vizsgákra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2021/22. tanév </w:t>
      </w:r>
      <w:r w:rsidR="00697129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II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. félévének végén a hallgató saját 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felületéről kinyomtatott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Teljesítési lap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ot (egy tárgyról), vagy a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Tárgyteljesítési lap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ot (teljes félévi kurzusfelvételről) valamint személyazonosításra alkalmas arcképes igazolványt (személyi igazolvány, útlevél, jogosítvány) kell magával vinnie. Az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írásbeli vizsgákon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megszerzett érdemjegyet a hallgató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Tárgyteljesítési/Teljesítési lapján nem kell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feltüntetni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, a dolgozat szolgál utólagos ellenőrzésre, melyen az eredmény, az értékelő neve és aláírás feltüntetése szükséges.</w:t>
      </w:r>
    </w:p>
    <w:p w:rsidR="002D2D99" w:rsidRPr="00D766B6" w:rsidRDefault="002D2D99" w:rsidP="009F2964">
      <w:pPr>
        <w:suppressAutoHyphens w:val="0"/>
        <w:spacing w:before="120" w:line="340" w:lineRule="atLeas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 xml:space="preserve">Eredmények rögzítése a </w:t>
      </w:r>
      <w:proofErr w:type="spellStart"/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 xml:space="preserve"> rendszerben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: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Tanszéki adminisztrátori joggal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</w:t>
      </w:r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 xml:space="preserve">telepített </w:t>
      </w:r>
      <w:proofErr w:type="spellStart"/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i/>
          <w:sz w:val="25"/>
          <w:szCs w:val="25"/>
          <w:lang w:eastAsia="hu-HU" w:bidi="ar-SA"/>
        </w:rPr>
        <w:t xml:space="preserve"> kliens programban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az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aláírással teljesítendő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kurzusok eredménye a 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 xml:space="preserve">Kurzusjegy beírás (492000) 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>menüpontban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 xml:space="preserve"> (</w:t>
      </w:r>
      <w:r w:rsidRPr="00D766B6">
        <w:rPr>
          <w:rFonts w:ascii="Times New Roman" w:eastAsia="Times New Roman" w:hAnsi="Times New Roman" w:cs="Times New Roman"/>
          <w:i/>
          <w:iCs/>
          <w:sz w:val="25"/>
          <w:szCs w:val="25"/>
          <w:lang w:eastAsia="hu-HU" w:bidi="ar-SA"/>
        </w:rPr>
        <w:t xml:space="preserve">„Bejegyzés típusnál”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aláírást választva) rögzíthető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,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nem szükséges vizsgát hirdetni.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A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demonstrátori munka, tudományos diákköri tevékenység, klinikai önkéntes munka tantárgyaknál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sem szükséges vizsgát hirdetni, ezek eredményét a Hozzárendelt tárgyak/Tárgy kurzusai/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Kurzusjegy beírás (248500)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menüpontban lehet bejegyezni. 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>A kurzusjegyként rögzített eredményeket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 xml:space="preserve"> a hallgató a saját web felületén a felvett tárgy, vagy kurzus felől, 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lastRenderedPageBreak/>
        <w:t xml:space="preserve">míg a vizsgajegyként szerzett érdemjegyet a Vizsgák/Felvett vizsgák menüponton keresztül érheti el.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  <w:t>Vizsgaalkalomhoz kötődő jegyet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a 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 xml:space="preserve">Vizsgajegy beírás (490000) 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>menüpontban lehet bejegyezni.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Az 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>oktatóknak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 is van lehetősége eredmény rögzítésére az </w:t>
      </w:r>
      <w:hyperlink r:id="rId22" w:history="1">
        <w:r w:rsidRPr="00D766B6">
          <w:rPr>
            <w:rFonts w:ascii="Times New Roman" w:eastAsia="Times New Roman" w:hAnsi="Times New Roman" w:cs="Times New Roman"/>
            <w:bCs/>
            <w:i/>
            <w:color w:val="0000FF"/>
            <w:sz w:val="25"/>
            <w:szCs w:val="25"/>
            <w:u w:val="single"/>
            <w:lang w:eastAsia="hu-HU" w:bidi="ar-SA"/>
          </w:rPr>
          <w:t>oktatói web</w:t>
        </w:r>
        <w:r w:rsidRPr="00D766B6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hu-HU" w:bidi="ar-SA"/>
          </w:rPr>
          <w:t xml:space="preserve"> </w:t>
        </w:r>
        <w:r w:rsidRPr="00D766B6">
          <w:rPr>
            <w:rFonts w:ascii="Times New Roman" w:eastAsia="Times New Roman" w:hAnsi="Times New Roman" w:cs="Times New Roman"/>
            <w:bCs/>
            <w:i/>
            <w:color w:val="0000FF"/>
            <w:sz w:val="25"/>
            <w:szCs w:val="25"/>
            <w:u w:val="single"/>
            <w:lang w:eastAsia="hu-HU" w:bidi="ar-SA"/>
          </w:rPr>
          <w:t>felületen</w:t>
        </w:r>
      </w:hyperlink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 a </w:t>
      </w:r>
      <w:r w:rsidRPr="00D766B6">
        <w:rPr>
          <w:rFonts w:ascii="Times New Roman" w:eastAsia="Times New Roman" w:hAnsi="Times New Roman" w:cs="Times New Roman"/>
          <w:b/>
          <w:bCs/>
          <w:sz w:val="25"/>
          <w:szCs w:val="25"/>
          <w:lang w:eastAsia="hu-HU" w:bidi="ar-SA"/>
        </w:rPr>
        <w:t>„Vizsgák, jegybeírás”</w:t>
      </w:r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 menüpontban, amennyiben az adott kurzuson „oktató (jegyző)”, vagy „vizsgáztató” oktatótípussal szerepelnek. </w:t>
      </w:r>
      <w:proofErr w:type="spellStart"/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>Neptunból</w:t>
      </w:r>
      <w:proofErr w:type="spellEnd"/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 meghirdetett CooSpace-es teszt esetén </w:t>
      </w:r>
      <w:hyperlink r:id="rId23" w:history="1">
        <w:r w:rsidRPr="00D766B6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hu-HU" w:bidi="ar-SA"/>
          </w:rPr>
          <w:t>csoportosan is visszaírható</w:t>
        </w:r>
      </w:hyperlink>
      <w:r w:rsidRPr="00D766B6">
        <w:rPr>
          <w:rFonts w:ascii="Times New Roman" w:eastAsia="Times New Roman" w:hAnsi="Times New Roman" w:cs="Times New Roman"/>
          <w:bCs/>
          <w:sz w:val="25"/>
          <w:szCs w:val="25"/>
          <w:lang w:eastAsia="hu-HU" w:bidi="ar-SA"/>
        </w:rPr>
        <w:t xml:space="preserve"> a teszteredmény.</w:t>
      </w:r>
    </w:p>
    <w:p w:rsidR="002D2D99" w:rsidRPr="00D766B6" w:rsidRDefault="002D2D99" w:rsidP="009F2964">
      <w:pPr>
        <w:suppressAutoHyphens w:val="0"/>
        <w:spacing w:before="120" w:line="340" w:lineRule="atLeast"/>
        <w:ind w:left="360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hu-HU" w:bidi="ar-SA"/>
        </w:rPr>
      </w:pP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A hallgatónak ebben a félévben 2022. </w:t>
      </w:r>
      <w:r w:rsidR="00560AE3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június</w:t>
      </w:r>
      <w:r w:rsidR="00560AE3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="00560AE3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27</w:t>
      </w:r>
      <w:r w:rsidR="00560AE3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– </w:t>
      </w:r>
      <w:r w:rsidR="00560AE3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július</w:t>
      </w:r>
      <w:r w:rsidR="00560AE3"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1</w:t>
      </w:r>
      <w:r w:rsidR="00560AE3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4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. közötti időszakban van lehetősége a 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Neptun-ban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szereplő érdemjegyek vitatására a kurzusért felelős egységnél, jogos esetben a javítást az oktató/tanszék végzi el. Jogsértés esetén a Hallgatói ügyek jogorvoslati szabályzatának eljárása szerint jogorvoslatot lehet előterjeszteni. A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jegyek módosítását 2022. </w:t>
      </w:r>
      <w:r w:rsidR="00952A05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július</w:t>
      </w:r>
      <w:r w:rsidR="00952A05"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7. után 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a Tanulmányi Osztály az oktatótól érkező írásbeli kérésre jogosult elvégezni (</w:t>
      </w:r>
      <w:hyperlink r:id="rId24" w:history="1">
        <w:r w:rsidRPr="00D766B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hu-HU" w:bidi="ar-SA"/>
          </w:rPr>
          <w:t>office.aokto@med.u-szeged.hu</w:t>
        </w:r>
      </w:hyperlink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címre küldött e-maillel). A módosításról a </w:t>
      </w:r>
      <w:proofErr w:type="spellStart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felületen hivatalos bejegyzés készül, amely a hallgató számára is elérhető.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>Utóvizsga díj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megfizetése magyar és külföldi hallgatók esetén egyaránt</w:t>
      </w:r>
      <w:r w:rsidRPr="00D766B6"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  <w:t xml:space="preserve"> utólag</w:t>
      </w:r>
      <w:r w:rsidRPr="00D766B6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történik, ezt a vizsgán megjelenéskor ellenőrizni nem szükséges.</w:t>
      </w:r>
    </w:p>
    <w:p w:rsidR="002D2D99" w:rsidRPr="00D766B6" w:rsidRDefault="002D2D99" w:rsidP="009F2964">
      <w:pPr>
        <w:suppressAutoHyphens w:val="0"/>
        <w:spacing w:line="34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</w:p>
    <w:p w:rsidR="002D2D99" w:rsidRPr="00795AD4" w:rsidRDefault="002D2D99" w:rsidP="009F2964">
      <w:pPr>
        <w:suppressAutoHyphens w:val="0"/>
        <w:spacing w:line="340" w:lineRule="atLeast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hu-HU" w:bidi="ar-SA"/>
        </w:rPr>
      </w:pPr>
      <w:r w:rsidRPr="00D766B6">
        <w:rPr>
          <w:rFonts w:ascii="Times New Roman" w:eastAsia="Times New Roman" w:hAnsi="Times New Roman" w:cs="Times New Roman"/>
          <w:b/>
          <w:i/>
          <w:sz w:val="25"/>
          <w:szCs w:val="25"/>
          <w:lang w:eastAsia="hu-HU" w:bidi="ar-SA"/>
        </w:rPr>
        <w:t xml:space="preserve">Kérem, a fenti információkról az érintett tanulmányi felelőst / </w:t>
      </w:r>
      <w:proofErr w:type="spellStart"/>
      <w:r w:rsidRPr="00D766B6">
        <w:rPr>
          <w:rFonts w:ascii="Times New Roman" w:eastAsia="Times New Roman" w:hAnsi="Times New Roman" w:cs="Times New Roman"/>
          <w:b/>
          <w:i/>
          <w:sz w:val="25"/>
          <w:szCs w:val="25"/>
          <w:lang w:eastAsia="hu-HU" w:bidi="ar-SA"/>
        </w:rPr>
        <w:t>Neptun</w:t>
      </w:r>
      <w:proofErr w:type="spellEnd"/>
      <w:r w:rsidRPr="00D766B6">
        <w:rPr>
          <w:rFonts w:ascii="Times New Roman" w:eastAsia="Times New Roman" w:hAnsi="Times New Roman" w:cs="Times New Roman"/>
          <w:b/>
          <w:i/>
          <w:sz w:val="25"/>
          <w:szCs w:val="25"/>
          <w:lang w:eastAsia="hu-HU" w:bidi="ar-SA"/>
        </w:rPr>
        <w:t xml:space="preserve"> tanszéki adminisztrátorokat is feltétlenül értesíteni, illetve javasoljuk a feliratkozást a Kari Hírlevélre az </w:t>
      </w:r>
      <w:hyperlink r:id="rId25" w:history="1">
        <w:r w:rsidRPr="00D766B6">
          <w:rPr>
            <w:rFonts w:ascii="Times New Roman" w:eastAsia="Times New Roman" w:hAnsi="Times New Roman" w:cs="Times New Roman"/>
            <w:b/>
            <w:i/>
            <w:color w:val="0000FF"/>
            <w:sz w:val="25"/>
            <w:szCs w:val="25"/>
            <w:lang w:eastAsia="hu-HU" w:bidi="ar-SA"/>
          </w:rPr>
          <w:t>aok.kommunikacio@med.u-szeged.hu</w:t>
        </w:r>
      </w:hyperlink>
      <w:r w:rsidRPr="00D766B6">
        <w:rPr>
          <w:rFonts w:ascii="Times New Roman" w:eastAsia="Times New Roman" w:hAnsi="Times New Roman" w:cs="Times New Roman"/>
          <w:b/>
          <w:i/>
          <w:sz w:val="25"/>
          <w:szCs w:val="25"/>
          <w:lang w:eastAsia="hu-HU" w:bidi="ar-SA"/>
        </w:rPr>
        <w:t xml:space="preserve"> e-mail címen.</w:t>
      </w:r>
    </w:p>
    <w:p w:rsidR="002D2D99" w:rsidRPr="00795AD4" w:rsidRDefault="002D2D99" w:rsidP="009F2964">
      <w:pPr>
        <w:suppressAutoHyphens w:val="0"/>
        <w:spacing w:before="360" w:line="340" w:lineRule="atLeast"/>
        <w:rPr>
          <w:rFonts w:ascii="Times New Roman" w:eastAsia="Times New Roman" w:hAnsi="Times New Roman" w:cs="Times New Roman"/>
          <w:b/>
          <w:sz w:val="25"/>
          <w:szCs w:val="25"/>
          <w:lang w:eastAsia="hu-HU" w:bidi="ar-SA"/>
        </w:rPr>
      </w:pP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Szeged, </w:t>
      </w:r>
      <w:r w:rsidR="004B78EE"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202</w:t>
      </w:r>
      <w:r w:rsidR="004B78EE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2</w:t>
      </w: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. </w:t>
      </w:r>
      <w:r w:rsidR="004B78EE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április</w:t>
      </w:r>
      <w:r w:rsidR="004B78EE"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</w:t>
      </w: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1</w:t>
      </w:r>
      <w:r w:rsidR="001B45BF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4</w:t>
      </w: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.</w:t>
      </w:r>
    </w:p>
    <w:p w:rsidR="002D2D99" w:rsidRPr="00795AD4" w:rsidRDefault="002D2D99" w:rsidP="009F2964">
      <w:pPr>
        <w:tabs>
          <w:tab w:val="left" w:pos="4395"/>
        </w:tabs>
        <w:suppressAutoHyphens w:val="0"/>
        <w:spacing w:before="120" w:line="340" w:lineRule="atLeast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ab/>
        <w:t>Tisztelettel:</w:t>
      </w:r>
    </w:p>
    <w:p w:rsidR="002D2D99" w:rsidRPr="00795AD4" w:rsidRDefault="002D2D99" w:rsidP="009F2964">
      <w:pPr>
        <w:tabs>
          <w:tab w:val="left" w:pos="5245"/>
        </w:tabs>
        <w:suppressAutoHyphens w:val="0"/>
        <w:spacing w:before="360" w:line="340" w:lineRule="atLeast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ab/>
        <w:t>Prof. Dr. Lázár György s.k.</w:t>
      </w:r>
    </w:p>
    <w:p w:rsidR="002D2D99" w:rsidRPr="00795AD4" w:rsidRDefault="002D2D99" w:rsidP="009F2964">
      <w:pPr>
        <w:tabs>
          <w:tab w:val="center" w:pos="6663"/>
        </w:tabs>
        <w:suppressAutoHyphens w:val="0"/>
        <w:spacing w:line="340" w:lineRule="atLeast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ab/>
      </w:r>
      <w:proofErr w:type="gramStart"/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orvoskari</w:t>
      </w:r>
      <w:proofErr w:type="gramEnd"/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dékán</w:t>
      </w:r>
    </w:p>
    <w:p w:rsidR="001B45BF" w:rsidRDefault="001B45BF" w:rsidP="0064429B">
      <w:pPr>
        <w:suppressAutoHyphens w:val="0"/>
        <w:spacing w:before="480" w:line="360" w:lineRule="atLeast"/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</w:pPr>
    </w:p>
    <w:p w:rsidR="00356B15" w:rsidRDefault="002D2D99" w:rsidP="0064429B">
      <w:pPr>
        <w:suppressAutoHyphens w:val="0"/>
        <w:spacing w:before="480" w:line="360" w:lineRule="atLeast"/>
        <w:rPr>
          <w:rFonts w:ascii="Times New Roman" w:eastAsia="Times New Roman" w:hAnsi="Times New Roman" w:cs="Times New Roman"/>
          <w:lang w:eastAsia="hu-HU" w:bidi="ar-SA"/>
        </w:rPr>
        <w:sectPr w:rsidR="00356B15" w:rsidSect="00584F5D">
          <w:headerReference w:type="default" r:id="rId26"/>
          <w:footerReference w:type="default" r:id="rId27"/>
          <w:pgSz w:w="11906" w:h="16838"/>
          <w:pgMar w:top="3119" w:right="849" w:bottom="993" w:left="851" w:header="0" w:footer="0" w:gutter="0"/>
          <w:cols w:space="708"/>
          <w:formProt w:val="0"/>
          <w:docGrid w:linePitch="100"/>
        </w:sectPr>
      </w:pPr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Melléklet: Vizsgák kezelésének helye a </w:t>
      </w:r>
      <w:proofErr w:type="spellStart"/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>Neptun</w:t>
      </w:r>
      <w:proofErr w:type="spellEnd"/>
      <w:r w:rsidRPr="00795AD4">
        <w:rPr>
          <w:rFonts w:ascii="Times New Roman" w:eastAsia="Times New Roman" w:hAnsi="Times New Roman" w:cs="Times New Roman"/>
          <w:sz w:val="25"/>
          <w:szCs w:val="25"/>
          <w:lang w:eastAsia="hu-HU" w:bidi="ar-SA"/>
        </w:rPr>
        <w:t xml:space="preserve"> rendszerben</w:t>
      </w:r>
    </w:p>
    <w:p w:rsidR="001520CA" w:rsidRPr="00DE2B13" w:rsidRDefault="00E640E3" w:rsidP="002D2D99">
      <w:pPr>
        <w:rPr>
          <w:rFonts w:ascii="Times New Roman" w:hAnsi="Times New Roman" w:cs="Times New Roman"/>
        </w:rPr>
      </w:pPr>
      <w:r w:rsidRPr="00E640E3">
        <w:rPr>
          <w:noProof/>
          <w:lang w:eastAsia="hu-HU" w:bidi="ar-SA"/>
        </w:rPr>
        <w:lastRenderedPageBreak/>
        <w:drawing>
          <wp:inline distT="0" distB="0" distL="0" distR="0">
            <wp:extent cx="6569710" cy="10442238"/>
            <wp:effectExtent l="0" t="0" r="2540" b="0"/>
            <wp:docPr id="76" name="Kép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044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0CA" w:rsidRPr="00DE2B13" w:rsidSect="00E640E3">
      <w:headerReference w:type="default" r:id="rId29"/>
      <w:pgSz w:w="11906" w:h="16838" w:code="9"/>
      <w:pgMar w:top="284" w:right="851" w:bottom="142" w:left="709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30" w:rsidRDefault="002C5930">
      <w:pPr>
        <w:rPr>
          <w:rFonts w:hint="eastAsia"/>
        </w:rPr>
      </w:pPr>
      <w:r>
        <w:separator/>
      </w:r>
    </w:p>
  </w:endnote>
  <w:endnote w:type="continuationSeparator" w:id="0">
    <w:p w:rsidR="002C5930" w:rsidRDefault="002C59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E6" w:rsidRDefault="00A135E6">
    <w:pPr>
      <w:pStyle w:val="llb"/>
      <w:rPr>
        <w:rFonts w:hint="eastAsia"/>
      </w:rPr>
    </w:pPr>
    <w:r>
      <w:rPr>
        <w:rFonts w:ascii="Calibri" w:hAnsi="Calibri"/>
        <w:noProof/>
        <w:lang w:eastAsia="hu-HU" w:bidi="ar-SA"/>
      </w:rPr>
      <w:drawing>
        <wp:anchor distT="0" distB="0" distL="0" distR="0" simplePos="0" relativeHeight="251658240" behindDoc="1" locked="0" layoutInCell="0" allowOverlap="1" wp14:anchorId="624AA1C2" wp14:editId="642C6CAF">
          <wp:simplePos x="0" y="0"/>
          <wp:positionH relativeFrom="page">
            <wp:align>right</wp:align>
          </wp:positionH>
          <wp:positionV relativeFrom="page">
            <wp:posOffset>5400675</wp:posOffset>
          </wp:positionV>
          <wp:extent cx="5083200" cy="5151600"/>
          <wp:effectExtent l="0" t="0" r="3175" b="0"/>
          <wp:wrapNone/>
          <wp:docPr id="112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3200" cy="5151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30" w:rsidRDefault="002C5930">
      <w:pPr>
        <w:rPr>
          <w:rFonts w:hint="eastAsia"/>
        </w:rPr>
      </w:pPr>
      <w:r>
        <w:separator/>
      </w:r>
    </w:p>
  </w:footnote>
  <w:footnote w:type="continuationSeparator" w:id="0">
    <w:p w:rsidR="002C5930" w:rsidRDefault="002C59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13" w:rsidRDefault="00DE2B13" w:rsidP="00DE2B13">
    <w:pPr>
      <w:pStyle w:val="lfej"/>
      <w:rPr>
        <w:rFonts w:hint="eastAsia"/>
      </w:rPr>
    </w:pPr>
    <w:r>
      <w:rPr>
        <w:noProof/>
        <w:lang w:eastAsia="hu-HU" w:bidi="ar-SA"/>
      </w:rPr>
      <w:drawing>
        <wp:anchor distT="0" distB="0" distL="0" distR="0" simplePos="0" relativeHeight="251660288" behindDoc="1" locked="0" layoutInCell="0" allowOverlap="1" wp14:anchorId="6F86A8B1" wp14:editId="1C028DAE">
          <wp:simplePos x="0" y="0"/>
          <wp:positionH relativeFrom="margin">
            <wp:posOffset>-917575</wp:posOffset>
          </wp:positionH>
          <wp:positionV relativeFrom="paragraph">
            <wp:posOffset>15875</wp:posOffset>
          </wp:positionV>
          <wp:extent cx="7560310" cy="1889760"/>
          <wp:effectExtent l="0" t="0" r="2540" b="0"/>
          <wp:wrapNone/>
          <wp:docPr id="111" name="Kép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8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0465" w:rsidRPr="00964314" w:rsidRDefault="00DE2B13" w:rsidP="00964314">
    <w:pPr>
      <w:pStyle w:val="lfej"/>
      <w:rPr>
        <w:rFonts w:hint="eastAsia"/>
      </w:rPr>
    </w:pPr>
    <w:r>
      <w:rPr>
        <w:noProof/>
        <w:lang w:eastAsia="hu-H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FE5FD4" wp14:editId="45AF4213">
              <wp:simplePos x="0" y="0"/>
              <wp:positionH relativeFrom="column">
                <wp:posOffset>2447925</wp:posOffset>
              </wp:positionH>
              <wp:positionV relativeFrom="paragraph">
                <wp:posOffset>91440</wp:posOffset>
              </wp:positionV>
              <wp:extent cx="3704590" cy="1483360"/>
              <wp:effectExtent l="0" t="0" r="10160" b="2540"/>
              <wp:wrapNone/>
              <wp:docPr id="6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4590" cy="1483360"/>
                        <a:chOff x="0" y="0"/>
                        <a:chExt cx="3704760" cy="1483455"/>
                      </a:xfrm>
                    </wpg:grpSpPr>
                    <wps:wsp>
                      <wps:cNvPr id="7" name="Szövegdoboz 3"/>
                      <wps:cNvSpPr/>
                      <wps:spPr>
                        <a:xfrm>
                          <a:off x="0" y="0"/>
                          <a:ext cx="3704760" cy="807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E2B13" w:rsidRDefault="00DE2B13" w:rsidP="00DE2B1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62C4"/>
                                <w:sz w:val="28"/>
                                <w:szCs w:val="28"/>
                              </w:rPr>
                              <w:t>SZTE Szent-Györgyi Albert Orvostudományi Kar</w:t>
                            </w:r>
                          </w:p>
                          <w:p w:rsidR="00DE2B13" w:rsidRDefault="00DE2B13" w:rsidP="00DE2B1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62C4"/>
                                <w:sz w:val="28"/>
                                <w:szCs w:val="28"/>
                              </w:rPr>
                              <w:t>Dékán</w:t>
                            </w:r>
                          </w:p>
                          <w:p w:rsidR="00DE2B13" w:rsidRDefault="00DE2B13" w:rsidP="00DE2B1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62C4"/>
                              </w:rPr>
                              <w:t>6725 Szeged, Tisza L. krt. 109. Tel: +3662 54-5016</w:t>
                            </w:r>
                          </w:p>
                          <w:p w:rsidR="00DE2B13" w:rsidRDefault="00DE2B13" w:rsidP="00DE2B1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62C4"/>
                              </w:rPr>
                              <w:t>office.aokdh@med.u-szeged.hu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  <wps:wsp>
                      <wps:cNvPr id="8" name="Szövegdoboz 2"/>
                      <wps:cNvSpPr/>
                      <wps:spPr>
                        <a:xfrm>
                          <a:off x="1828800" y="1095375"/>
                          <a:ext cx="1875960" cy="38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E2B13" w:rsidRDefault="00DE2B13" w:rsidP="00DE2B1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62C4"/>
                                <w:sz w:val="26"/>
                                <w:szCs w:val="26"/>
                              </w:rPr>
                              <w:t>Prof. Dr. Lázár György</w:t>
                            </w:r>
                          </w:p>
                          <w:p w:rsidR="00DE2B13" w:rsidRDefault="00DE2B13" w:rsidP="00DE2B1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62C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62C4"/>
                              </w:rPr>
                              <w:t>dékán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CFE5FD4" id="Csoportba foglalás 6" o:spid="_x0000_s1026" style="position:absolute;margin-left:192.75pt;margin-top:7.2pt;width:291.7pt;height:116.8pt;z-index:251661312" coordsize="37047,1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">
              <v:rect id="Szövegdoboz 3" o:spid="_x0000_s1027" style="position:absolute;width:37047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" filled="f" stroked="f" strokeweight="0">
                <v:textbox style="mso-fit-shape-to-text:t" inset="0,0,0,0">
                  <w:txbxContent>
                    <w:p w:rsidR="00DE2B13" w:rsidRDefault="00DE2B13" w:rsidP="00DE2B1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62C4"/>
                          <w:sz w:val="28"/>
                          <w:szCs w:val="28"/>
                        </w:rPr>
                        <w:t>SZTE Szent-Györgyi Albert Orvostudományi Kar</w:t>
                      </w:r>
                    </w:p>
                    <w:p w:rsidR="00DE2B13" w:rsidRDefault="00DE2B13" w:rsidP="00DE2B1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62C4"/>
                          <w:sz w:val="28"/>
                          <w:szCs w:val="28"/>
                        </w:rPr>
                        <w:t>Dékán</w:t>
                      </w:r>
                    </w:p>
                    <w:p w:rsidR="00DE2B13" w:rsidRDefault="00DE2B13" w:rsidP="00DE2B1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color w:val="0062C4"/>
                        </w:rPr>
                        <w:t>6725 Szeged, Tisza L. krt. 109. Tel: +3662 54-5016</w:t>
                      </w:r>
                    </w:p>
                    <w:p w:rsidR="00DE2B13" w:rsidRDefault="00DE2B13" w:rsidP="00DE2B13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0062C4"/>
                        </w:rPr>
                        <w:t>office.aokdh@med.u-szeged.hu</w:t>
                      </w:r>
                      <w:proofErr w:type="gramEnd"/>
                    </w:p>
                  </w:txbxContent>
                </v:textbox>
              </v:rect>
              <v:rect id="Szövegdoboz 2" o:spid="_x0000_s1028" style="position:absolute;left:18288;top:10953;width:18759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" filled="f" stroked="f" strokeweight="0">
                <v:textbox style="mso-fit-shape-to-text:t" inset="0,0,0,0">
                  <w:txbxContent>
                    <w:p w:rsidR="00DE2B13" w:rsidRDefault="00DE2B13" w:rsidP="00DE2B1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62C4"/>
                          <w:sz w:val="26"/>
                          <w:szCs w:val="26"/>
                        </w:rPr>
                        <w:t>Prof. Dr. Lázár György</w:t>
                      </w:r>
                    </w:p>
                    <w:p w:rsidR="00DE2B13" w:rsidRDefault="00DE2B13" w:rsidP="00DE2B1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color w:val="0062C4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alibri" w:hAnsi="Calibri"/>
                          <w:color w:val="0062C4"/>
                        </w:rPr>
                        <w:t>dékán</w:t>
                      </w:r>
                      <w:proofErr w:type="gramEnd"/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15" w:rsidRPr="00356B15" w:rsidRDefault="00356B15" w:rsidP="00356B15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1A"/>
    <w:multiLevelType w:val="hybridMultilevel"/>
    <w:tmpl w:val="EA14B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D94"/>
    <w:multiLevelType w:val="hybridMultilevel"/>
    <w:tmpl w:val="4CB87C38"/>
    <w:lvl w:ilvl="0" w:tplc="1E74B32C">
      <w:start w:val="201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6CB5"/>
    <w:multiLevelType w:val="hybridMultilevel"/>
    <w:tmpl w:val="8B8E6B8A"/>
    <w:lvl w:ilvl="0" w:tplc="99F85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B8"/>
    <w:rsid w:val="00040465"/>
    <w:rsid w:val="00067D25"/>
    <w:rsid w:val="000C1F3A"/>
    <w:rsid w:val="000C4BB8"/>
    <w:rsid w:val="000D0923"/>
    <w:rsid w:val="000F15B3"/>
    <w:rsid w:val="001312C8"/>
    <w:rsid w:val="001520CA"/>
    <w:rsid w:val="0015308B"/>
    <w:rsid w:val="00171DE9"/>
    <w:rsid w:val="001874F9"/>
    <w:rsid w:val="001B2598"/>
    <w:rsid w:val="001B45BF"/>
    <w:rsid w:val="001C04BA"/>
    <w:rsid w:val="001D4DF1"/>
    <w:rsid w:val="001D5DCE"/>
    <w:rsid w:val="001D782E"/>
    <w:rsid w:val="00203D2F"/>
    <w:rsid w:val="002761D9"/>
    <w:rsid w:val="002A116D"/>
    <w:rsid w:val="002C5930"/>
    <w:rsid w:val="002D2D99"/>
    <w:rsid w:val="002F079A"/>
    <w:rsid w:val="00356B15"/>
    <w:rsid w:val="00397A8E"/>
    <w:rsid w:val="00434C65"/>
    <w:rsid w:val="00457F7C"/>
    <w:rsid w:val="00491269"/>
    <w:rsid w:val="004A1BCD"/>
    <w:rsid w:val="004A39BD"/>
    <w:rsid w:val="004A3DAD"/>
    <w:rsid w:val="004B78EE"/>
    <w:rsid w:val="004C37F0"/>
    <w:rsid w:val="0055498E"/>
    <w:rsid w:val="00560AE3"/>
    <w:rsid w:val="00584F5D"/>
    <w:rsid w:val="005B5B26"/>
    <w:rsid w:val="005E0F2B"/>
    <w:rsid w:val="00626705"/>
    <w:rsid w:val="00633279"/>
    <w:rsid w:val="00635871"/>
    <w:rsid w:val="00644057"/>
    <w:rsid w:val="0064429B"/>
    <w:rsid w:val="006639C2"/>
    <w:rsid w:val="006653AF"/>
    <w:rsid w:val="00673D37"/>
    <w:rsid w:val="006838F0"/>
    <w:rsid w:val="00697129"/>
    <w:rsid w:val="006A531D"/>
    <w:rsid w:val="006C415C"/>
    <w:rsid w:val="006F7D7A"/>
    <w:rsid w:val="00733917"/>
    <w:rsid w:val="00795AD4"/>
    <w:rsid w:val="007E7076"/>
    <w:rsid w:val="00804BE7"/>
    <w:rsid w:val="00812D33"/>
    <w:rsid w:val="0085225B"/>
    <w:rsid w:val="00880BDC"/>
    <w:rsid w:val="008C7E16"/>
    <w:rsid w:val="00906E06"/>
    <w:rsid w:val="009438A0"/>
    <w:rsid w:val="00952A05"/>
    <w:rsid w:val="00955504"/>
    <w:rsid w:val="00964314"/>
    <w:rsid w:val="00976B6F"/>
    <w:rsid w:val="00991363"/>
    <w:rsid w:val="009B4178"/>
    <w:rsid w:val="009F2964"/>
    <w:rsid w:val="00A1004D"/>
    <w:rsid w:val="00A135E6"/>
    <w:rsid w:val="00A27BFF"/>
    <w:rsid w:val="00A43D50"/>
    <w:rsid w:val="00A4402C"/>
    <w:rsid w:val="00B258DC"/>
    <w:rsid w:val="00B32212"/>
    <w:rsid w:val="00B54CDD"/>
    <w:rsid w:val="00B85E32"/>
    <w:rsid w:val="00BB2B09"/>
    <w:rsid w:val="00BB7DA8"/>
    <w:rsid w:val="00BD5769"/>
    <w:rsid w:val="00C01CAF"/>
    <w:rsid w:val="00C44C49"/>
    <w:rsid w:val="00C574F6"/>
    <w:rsid w:val="00C9764C"/>
    <w:rsid w:val="00CB05FB"/>
    <w:rsid w:val="00CD38C5"/>
    <w:rsid w:val="00D30318"/>
    <w:rsid w:val="00D43304"/>
    <w:rsid w:val="00D766B6"/>
    <w:rsid w:val="00DC3639"/>
    <w:rsid w:val="00DD6256"/>
    <w:rsid w:val="00DE2B13"/>
    <w:rsid w:val="00E0475B"/>
    <w:rsid w:val="00E640E3"/>
    <w:rsid w:val="00E720DF"/>
    <w:rsid w:val="00E8283C"/>
    <w:rsid w:val="00EF6D31"/>
    <w:rsid w:val="00F1190F"/>
    <w:rsid w:val="00F867C1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D0D2B-9BB9-45F3-ACE6-B1237B2F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5953"/>
        <w:tab w:val="right" w:pos="11906"/>
      </w:tabs>
    </w:pPr>
  </w:style>
  <w:style w:type="paragraph" w:customStyle="1" w:styleId="bra">
    <w:name w:val="Ábra"/>
    <w:basedOn w:val="Kpalrs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D4DF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DF1"/>
    <w:rPr>
      <w:rFonts w:ascii="Segoe UI" w:hAnsi="Segoe UI" w:cs="Mangal"/>
      <w:sz w:val="18"/>
      <w:szCs w:val="16"/>
    </w:rPr>
  </w:style>
  <w:style w:type="character" w:customStyle="1" w:styleId="lfejChar">
    <w:name w:val="Élőfej Char"/>
    <w:link w:val="lfej"/>
    <w:rsid w:val="00D43304"/>
  </w:style>
  <w:style w:type="paragraph" w:customStyle="1" w:styleId="Default">
    <w:name w:val="Default"/>
    <w:rsid w:val="006F7D7A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uiPriority w:val="34"/>
    <w:qFormat/>
    <w:rsid w:val="006F7D7A"/>
    <w:pPr>
      <w:suppressAutoHyphens w:val="0"/>
      <w:spacing w:after="200" w:line="276" w:lineRule="auto"/>
      <w:ind w:left="720"/>
      <w:contextualSpacing/>
    </w:pPr>
    <w:rPr>
      <w:rFonts w:ascii="Times New Roman" w:eastAsiaTheme="minorHAnsi" w:hAnsi="Times New Roman" w:cstheme="minorHAnsi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unhideWhenUsed/>
    <w:rsid w:val="00812D3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12D33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5E0F2B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szeged.hu/download.php?docID=3710" TargetMode="External"/><Relationship Id="rId13" Type="http://schemas.openxmlformats.org/officeDocument/2006/relationships/hyperlink" Target="http://www.coosp.etr.u-szeged.hu/Scene-126142" TargetMode="External"/><Relationship Id="rId18" Type="http://schemas.openxmlformats.org/officeDocument/2006/relationships/hyperlink" Target="https://www.coosp.etr.u-szeged.hu/Scene-126142/File-133117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office.aokto@med.u-szeged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osp.etr.u-szeged.hu/Scene-498743" TargetMode="External"/><Relationship Id="rId17" Type="http://schemas.openxmlformats.org/officeDocument/2006/relationships/hyperlink" Target="https://www.coosp.etr.u-szeged.hu/Scene-126142/File-1331167" TargetMode="External"/><Relationship Id="rId25" Type="http://schemas.openxmlformats.org/officeDocument/2006/relationships/hyperlink" Target="mailto:aok.kommunikacio@med.u-szeged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8.neptun.u-szeged.hu/oktato/CommonControls/SaveFileDialog.aspx?Type=&amp;id=338525549&amp;Func=LoginDocumentations" TargetMode="External"/><Relationship Id="rId20" Type="http://schemas.openxmlformats.org/officeDocument/2006/relationships/hyperlink" Target="mailto:office.aokto@med.u-szeged.h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k.terem@med.u-szeged.hu" TargetMode="External"/><Relationship Id="rId24" Type="http://schemas.openxmlformats.org/officeDocument/2006/relationships/hyperlink" Target="mailto:office.aokto@med.u-szeged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8.neptun.u-szeged.hu/oktato/CommonControls/SaveFileDialog.aspx?Type=&amp;id=179562041&amp;Func=LoginDocumentations" TargetMode="External"/><Relationship Id="rId23" Type="http://schemas.openxmlformats.org/officeDocument/2006/relationships/hyperlink" Target="https://www.coosp.etr.u-szeged.hu/Scene-126142/Folder-86481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s://u-szeged.hu/download.php?docID=128088" TargetMode="External"/><Relationship Id="rId19" Type="http://schemas.openxmlformats.org/officeDocument/2006/relationships/hyperlink" Target="https://www.coosp.etr.u-szeged.hu/File/ToolDownloadFile-6BB63983EFAA996DF061BBF4F513BD7C8EDBEB76FE5689DBB069172F928D40F7DC31C053?fn=coospace_teszteredmenyek_visszairasa_neptun-ba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d.u-szeged.hu/karunkrol/kari-szabalyzatok/kari-szabalyzatok" TargetMode="External"/><Relationship Id="rId14" Type="http://schemas.openxmlformats.org/officeDocument/2006/relationships/hyperlink" Target="http://www.coosp.etr.u-szeged.hu/Scene-126142/File-1127818" TargetMode="External"/><Relationship Id="rId22" Type="http://schemas.openxmlformats.org/officeDocument/2006/relationships/hyperlink" Target="https://web1.neptun.u-szeged.hu/oktato/login.aspx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D368-7ED8-4F83-B864-1BBB5B7A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TO</dc:creator>
  <dc:description/>
  <cp:lastModifiedBy>Sándor Kecse-Nagy</cp:lastModifiedBy>
  <cp:revision>2</cp:revision>
  <cp:lastPrinted>2022-04-13T07:53:00Z</cp:lastPrinted>
  <dcterms:created xsi:type="dcterms:W3CDTF">2022-04-13T12:45:00Z</dcterms:created>
  <dcterms:modified xsi:type="dcterms:W3CDTF">2022-04-13T12:45:00Z</dcterms:modified>
  <dc:language>hu-HU</dc:language>
</cp:coreProperties>
</file>