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7C" w:rsidRPr="00DF0A7C" w:rsidRDefault="006F15D9" w:rsidP="00DF0A7C">
      <w:pPr>
        <w:spacing w:after="0"/>
        <w:ind w:right="62"/>
        <w:jc w:val="center"/>
        <w:rPr>
          <w:b/>
          <w:color w:val="141823"/>
          <w:sz w:val="32"/>
          <w:szCs w:val="32"/>
        </w:rPr>
      </w:pPr>
      <w:bookmarkStart w:id="0" w:name="_GoBack"/>
      <w:bookmarkEnd w:id="0"/>
      <w:r>
        <w:rPr>
          <w:b/>
          <w:color w:val="141823"/>
          <w:sz w:val="32"/>
          <w:szCs w:val="32"/>
        </w:rPr>
        <w:t xml:space="preserve">ERASMUS+ CALL FOR </w:t>
      </w:r>
      <w:r w:rsidR="00EA2E5D">
        <w:rPr>
          <w:b/>
          <w:color w:val="141823"/>
          <w:sz w:val="32"/>
          <w:szCs w:val="32"/>
        </w:rPr>
        <w:t>APPLICATION 2023</w:t>
      </w:r>
      <w:r w:rsidR="003A42F1">
        <w:rPr>
          <w:b/>
          <w:color w:val="141823"/>
          <w:sz w:val="32"/>
          <w:szCs w:val="32"/>
        </w:rPr>
        <w:t>/20</w:t>
      </w:r>
      <w:r w:rsidR="00EA2E5D">
        <w:rPr>
          <w:b/>
          <w:color w:val="141823"/>
          <w:sz w:val="32"/>
          <w:szCs w:val="32"/>
        </w:rPr>
        <w:t>24</w:t>
      </w:r>
    </w:p>
    <w:p w:rsidR="00DF0A7C" w:rsidRDefault="00DF0A7C" w:rsidP="00DF0A7C">
      <w:pPr>
        <w:spacing w:after="0"/>
        <w:ind w:right="62"/>
        <w:jc w:val="center"/>
        <w:rPr>
          <w:color w:val="141823"/>
          <w:sz w:val="32"/>
          <w:szCs w:val="32"/>
        </w:rPr>
      </w:pPr>
    </w:p>
    <w:p w:rsidR="00DF0A7C" w:rsidRPr="00DF0A7C" w:rsidRDefault="00DF0A7C" w:rsidP="00DF0A7C">
      <w:pPr>
        <w:spacing w:after="0"/>
        <w:ind w:left="0" w:right="62" w:firstLine="0"/>
        <w:rPr>
          <w:szCs w:val="24"/>
        </w:rPr>
      </w:pPr>
      <w:r>
        <w:rPr>
          <w:color w:val="141823"/>
          <w:szCs w:val="24"/>
        </w:rPr>
        <w:t xml:space="preserve">Dear </w:t>
      </w:r>
      <w:r w:rsidR="009824AA">
        <w:rPr>
          <w:color w:val="141823"/>
          <w:szCs w:val="24"/>
        </w:rPr>
        <w:t>Students,</w:t>
      </w:r>
    </w:p>
    <w:p w:rsidR="00DF0A7C" w:rsidRDefault="00DE414D" w:rsidP="00DF0A7C">
      <w:pPr>
        <w:spacing w:after="0"/>
        <w:ind w:left="11"/>
        <w:rPr>
          <w:color w:val="141823"/>
          <w:szCs w:val="24"/>
        </w:rPr>
      </w:pPr>
      <w:r>
        <w:rPr>
          <w:color w:val="141823"/>
          <w:szCs w:val="24"/>
        </w:rPr>
        <w:t>The</w:t>
      </w:r>
      <w:r w:rsidR="003A42F1">
        <w:rPr>
          <w:color w:val="141823"/>
          <w:szCs w:val="24"/>
        </w:rPr>
        <w:t xml:space="preserve"> </w:t>
      </w:r>
      <w:r w:rsidR="006F15D9">
        <w:rPr>
          <w:color w:val="141823"/>
          <w:szCs w:val="24"/>
        </w:rPr>
        <w:t>ERASMUS</w:t>
      </w:r>
      <w:r>
        <w:rPr>
          <w:color w:val="141823"/>
          <w:szCs w:val="24"/>
        </w:rPr>
        <w:t>+ calls for</w:t>
      </w:r>
      <w:r w:rsidR="006F15D9">
        <w:rPr>
          <w:color w:val="141823"/>
          <w:szCs w:val="24"/>
        </w:rPr>
        <w:t xml:space="preserve"> </w:t>
      </w:r>
      <w:r w:rsidR="00DF0A7C" w:rsidRPr="00DF0A7C">
        <w:rPr>
          <w:color w:val="141823"/>
          <w:szCs w:val="24"/>
        </w:rPr>
        <w:t>application</w:t>
      </w:r>
      <w:r>
        <w:rPr>
          <w:color w:val="141823"/>
          <w:szCs w:val="24"/>
        </w:rPr>
        <w:t xml:space="preserve"> for Studies and Traineeship have</w:t>
      </w:r>
      <w:r w:rsidR="00DF0A7C" w:rsidRPr="00DF0A7C">
        <w:rPr>
          <w:color w:val="141823"/>
          <w:szCs w:val="24"/>
        </w:rPr>
        <w:t xml:space="preserve"> been an</w:t>
      </w:r>
      <w:r w:rsidR="006F15D9">
        <w:rPr>
          <w:color w:val="141823"/>
          <w:szCs w:val="24"/>
        </w:rPr>
        <w:t xml:space="preserve">nounced for the </w:t>
      </w:r>
      <w:r w:rsidR="00E01D3D">
        <w:rPr>
          <w:color w:val="141823"/>
          <w:szCs w:val="24"/>
        </w:rPr>
        <w:t xml:space="preserve">academic </w:t>
      </w:r>
      <w:r w:rsidR="00EA2E5D">
        <w:rPr>
          <w:color w:val="141823"/>
          <w:szCs w:val="24"/>
        </w:rPr>
        <w:t>year 2023/2024</w:t>
      </w:r>
      <w:r w:rsidR="008528BB">
        <w:rPr>
          <w:color w:val="141823"/>
          <w:szCs w:val="24"/>
        </w:rPr>
        <w:t>.</w:t>
      </w:r>
    </w:p>
    <w:p w:rsidR="009824AA" w:rsidRDefault="009824AA" w:rsidP="00DF0A7C">
      <w:pPr>
        <w:spacing w:after="0"/>
        <w:ind w:left="11"/>
        <w:rPr>
          <w:color w:val="141823"/>
          <w:szCs w:val="24"/>
        </w:rPr>
      </w:pPr>
    </w:p>
    <w:p w:rsidR="00DF0A7C" w:rsidRDefault="005348A7" w:rsidP="00DF0A7C">
      <w:pPr>
        <w:spacing w:after="0"/>
        <w:ind w:left="11"/>
        <w:rPr>
          <w:b/>
          <w:szCs w:val="24"/>
        </w:rPr>
      </w:pPr>
      <w:r>
        <w:rPr>
          <w:b/>
          <w:szCs w:val="24"/>
          <w:u w:val="single" w:color="000000"/>
        </w:rPr>
        <w:t xml:space="preserve">List </w:t>
      </w:r>
      <w:r w:rsidR="006F15D9">
        <w:rPr>
          <w:b/>
          <w:szCs w:val="24"/>
          <w:u w:val="single" w:color="000000"/>
        </w:rPr>
        <w:t>of the un</w:t>
      </w:r>
      <w:r w:rsidR="00DF0A7C" w:rsidRPr="00DF0A7C">
        <w:rPr>
          <w:b/>
          <w:szCs w:val="24"/>
          <w:u w:val="single" w:color="000000"/>
        </w:rPr>
        <w:t>iversities:</w:t>
      </w:r>
      <w:r w:rsidR="00DF0A7C" w:rsidRPr="00DF0A7C">
        <w:rPr>
          <w:b/>
          <w:szCs w:val="24"/>
        </w:rPr>
        <w:t xml:space="preserve"> </w:t>
      </w:r>
    </w:p>
    <w:p w:rsidR="00546679" w:rsidRDefault="00546679" w:rsidP="00DF0A7C">
      <w:pPr>
        <w:spacing w:after="0"/>
        <w:ind w:left="11"/>
        <w:rPr>
          <w:b/>
          <w:szCs w:val="24"/>
        </w:rPr>
      </w:pPr>
    </w:p>
    <w:tbl>
      <w:tblPr>
        <w:tblW w:w="143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3"/>
        <w:gridCol w:w="568"/>
        <w:gridCol w:w="680"/>
        <w:gridCol w:w="596"/>
        <w:gridCol w:w="779"/>
        <w:gridCol w:w="2116"/>
        <w:gridCol w:w="1216"/>
        <w:gridCol w:w="1578"/>
      </w:tblGrid>
      <w:tr w:rsidR="00546679" w:rsidRPr="00234A5C" w:rsidTr="001F10DA">
        <w:trPr>
          <w:cantSplit/>
          <w:trHeight w:hRule="exact" w:val="340"/>
          <w:tblHeader/>
        </w:trPr>
        <w:tc>
          <w:tcPr>
            <w:tcW w:w="6803" w:type="dxa"/>
            <w:vMerge w:val="restart"/>
          </w:tcPr>
          <w:tbl>
            <w:tblPr>
              <w:tblW w:w="143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03"/>
              <w:gridCol w:w="499"/>
              <w:gridCol w:w="749"/>
              <w:gridCol w:w="625"/>
              <w:gridCol w:w="750"/>
              <w:gridCol w:w="2116"/>
              <w:gridCol w:w="775"/>
              <w:gridCol w:w="2019"/>
            </w:tblGrid>
            <w:tr w:rsidR="00546679" w:rsidRPr="007E3736" w:rsidTr="00546679">
              <w:trPr>
                <w:cantSplit/>
                <w:trHeight w:hRule="exact" w:val="340"/>
                <w:tblHeader/>
              </w:trPr>
              <w:tc>
                <w:tcPr>
                  <w:tcW w:w="6803" w:type="dxa"/>
                  <w:vMerge w:val="restart"/>
                </w:tcPr>
                <w:p w:rsidR="00546679" w:rsidRPr="007E3736" w:rsidRDefault="00546679" w:rsidP="00546679">
                  <w:pPr>
                    <w:pStyle w:val="Tblzatfejlc"/>
                    <w:snapToGrid w:val="0"/>
                    <w:jc w:val="left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Official name of the partner institution</w:t>
                  </w:r>
                </w:p>
              </w:tc>
              <w:tc>
                <w:tcPr>
                  <w:tcW w:w="499" w:type="dxa"/>
                  <w:vMerge w:val="restart"/>
                </w:tcPr>
                <w:p w:rsidR="00546679" w:rsidRPr="007E3736" w:rsidRDefault="00546679" w:rsidP="00546679">
                  <w:pPr>
                    <w:pStyle w:val="Tblzatfejlc"/>
                    <w:snapToGrid w:val="0"/>
                    <w:jc w:val="left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Pers</w:t>
                  </w:r>
                  <w:r w:rsidRPr="007E3736"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*</w:t>
                  </w:r>
                </w:p>
              </w:tc>
              <w:tc>
                <w:tcPr>
                  <w:tcW w:w="749" w:type="dxa"/>
                  <w:vMerge w:val="restart"/>
                </w:tcPr>
                <w:p w:rsidR="00546679" w:rsidRPr="007E3736" w:rsidRDefault="00546679" w:rsidP="00546679">
                  <w:pPr>
                    <w:pStyle w:val="Tblzatfejlc"/>
                    <w:snapToGrid w:val="0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Months</w:t>
                  </w:r>
                </w:p>
              </w:tc>
              <w:tc>
                <w:tcPr>
                  <w:tcW w:w="625" w:type="dxa"/>
                  <w:vMerge w:val="restart"/>
                </w:tcPr>
                <w:p w:rsidR="00546679" w:rsidRPr="007E3736" w:rsidRDefault="00546679" w:rsidP="00546679">
                  <w:pPr>
                    <w:pStyle w:val="Tblzatfejlc"/>
                    <w:snapToGrid w:val="0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Pers</w:t>
                  </w:r>
                  <w:r w:rsidRPr="007E3736"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**</w:t>
                  </w:r>
                </w:p>
              </w:tc>
              <w:tc>
                <w:tcPr>
                  <w:tcW w:w="750" w:type="dxa"/>
                  <w:vMerge w:val="restart"/>
                </w:tcPr>
                <w:p w:rsidR="00546679" w:rsidRPr="007E3736" w:rsidRDefault="00546679" w:rsidP="00546679">
                  <w:pPr>
                    <w:pStyle w:val="Tblzatfejlc"/>
                    <w:snapToGrid w:val="0"/>
                    <w:jc w:val="left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Months</w:t>
                  </w:r>
                </w:p>
              </w:tc>
              <w:tc>
                <w:tcPr>
                  <w:tcW w:w="2116" w:type="dxa"/>
                  <w:vMerge w:val="restart"/>
                </w:tcPr>
                <w:p w:rsidR="00546679" w:rsidRPr="007E3736" w:rsidRDefault="00546679" w:rsidP="00546679">
                  <w:pPr>
                    <w:pStyle w:val="Tblzatfejlc"/>
                    <w:snapToGrid w:val="0"/>
                    <w:jc w:val="left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International code</w:t>
                  </w:r>
                </w:p>
              </w:tc>
              <w:tc>
                <w:tcPr>
                  <w:tcW w:w="2794" w:type="dxa"/>
                  <w:gridSpan w:val="2"/>
                </w:tcPr>
                <w:p w:rsidR="00546679" w:rsidRPr="007E3736" w:rsidRDefault="00546679" w:rsidP="00546679">
                  <w:pPr>
                    <w:pStyle w:val="Tblzatfejlc"/>
                    <w:snapToGrid w:val="0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Field of science</w:t>
                  </w:r>
                </w:p>
              </w:tc>
            </w:tr>
            <w:tr w:rsidR="00546679" w:rsidRPr="00234A5C" w:rsidTr="00546679">
              <w:trPr>
                <w:cantSplit/>
                <w:trHeight w:hRule="exact" w:val="340"/>
                <w:tblHeader/>
              </w:trPr>
              <w:tc>
                <w:tcPr>
                  <w:tcW w:w="6803" w:type="dxa"/>
                  <w:vMerge/>
                </w:tcPr>
                <w:p w:rsidR="00546679" w:rsidRPr="007E3736" w:rsidRDefault="00546679" w:rsidP="0054667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9" w:type="dxa"/>
                  <w:vMerge/>
                </w:tcPr>
                <w:p w:rsidR="00546679" w:rsidRPr="007E3736" w:rsidRDefault="00546679" w:rsidP="0054667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49" w:type="dxa"/>
                  <w:vMerge/>
                </w:tcPr>
                <w:p w:rsidR="00546679" w:rsidRPr="007E3736" w:rsidRDefault="00546679" w:rsidP="0054667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25" w:type="dxa"/>
                  <w:vMerge/>
                </w:tcPr>
                <w:p w:rsidR="00546679" w:rsidRPr="007E3736" w:rsidRDefault="00546679" w:rsidP="0054667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0" w:type="dxa"/>
                  <w:vMerge/>
                </w:tcPr>
                <w:p w:rsidR="00546679" w:rsidRPr="007E3736" w:rsidRDefault="00546679" w:rsidP="0054667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546679" w:rsidRPr="007E3736" w:rsidRDefault="00546679" w:rsidP="0054667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75" w:type="dxa"/>
                </w:tcPr>
                <w:p w:rsidR="00546679" w:rsidRPr="007E3736" w:rsidRDefault="00546679" w:rsidP="00546679">
                  <w:pPr>
                    <w:pStyle w:val="Tblzatfejlc"/>
                    <w:snapToGrid w:val="0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Code</w:t>
                  </w:r>
                </w:p>
              </w:tc>
              <w:tc>
                <w:tcPr>
                  <w:tcW w:w="2019" w:type="dxa"/>
                </w:tcPr>
                <w:p w:rsidR="00546679" w:rsidRPr="00234A5C" w:rsidRDefault="00546679" w:rsidP="00546679">
                  <w:pPr>
                    <w:pStyle w:val="Tblzatfejlc"/>
                    <w:snapToGrid w:val="0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Name</w:t>
                  </w:r>
                </w:p>
              </w:tc>
            </w:tr>
          </w:tbl>
          <w:p w:rsidR="00546679" w:rsidRPr="007E3736" w:rsidRDefault="00546679" w:rsidP="00546679">
            <w:pPr>
              <w:pStyle w:val="Tblzatfejlc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68" w:type="dxa"/>
            <w:vMerge w:val="restart"/>
          </w:tcPr>
          <w:tbl>
            <w:tblPr>
              <w:tblW w:w="143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1"/>
              <w:gridCol w:w="1425"/>
              <w:gridCol w:w="1189"/>
              <w:gridCol w:w="1427"/>
              <w:gridCol w:w="4027"/>
              <w:gridCol w:w="1475"/>
              <w:gridCol w:w="3842"/>
            </w:tblGrid>
            <w:tr w:rsidR="00546679" w:rsidRPr="007E3736" w:rsidTr="00546679">
              <w:trPr>
                <w:cantSplit/>
                <w:trHeight w:hRule="exact" w:val="340"/>
                <w:tblHeader/>
              </w:trPr>
              <w:tc>
                <w:tcPr>
                  <w:tcW w:w="499" w:type="dxa"/>
                  <w:vMerge w:val="restart"/>
                </w:tcPr>
                <w:p w:rsidR="001F10DA" w:rsidRDefault="001F10DA" w:rsidP="00546679">
                  <w:pPr>
                    <w:pStyle w:val="Tblzatfejlc"/>
                    <w:snapToGrid w:val="0"/>
                    <w:jc w:val="left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Per</w:t>
                  </w:r>
                </w:p>
                <w:p w:rsidR="00546679" w:rsidRPr="007E3736" w:rsidRDefault="001F10DA" w:rsidP="00546679">
                  <w:pPr>
                    <w:pStyle w:val="Tblzatfejlc"/>
                    <w:snapToGrid w:val="0"/>
                    <w:jc w:val="left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s</w:t>
                  </w:r>
                  <w:r w:rsidR="00546679" w:rsidRPr="007E3736"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*</w:t>
                  </w:r>
                </w:p>
              </w:tc>
              <w:tc>
                <w:tcPr>
                  <w:tcW w:w="749" w:type="dxa"/>
                  <w:vMerge w:val="restart"/>
                </w:tcPr>
                <w:p w:rsidR="00546679" w:rsidRPr="007E3736" w:rsidRDefault="00546679" w:rsidP="00546679">
                  <w:pPr>
                    <w:pStyle w:val="Tblzatfejlc"/>
                    <w:snapToGrid w:val="0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Months</w:t>
                  </w:r>
                </w:p>
              </w:tc>
              <w:tc>
                <w:tcPr>
                  <w:tcW w:w="625" w:type="dxa"/>
                  <w:vMerge w:val="restart"/>
                </w:tcPr>
                <w:p w:rsidR="00546679" w:rsidRPr="007E3736" w:rsidRDefault="00546679" w:rsidP="00546679">
                  <w:pPr>
                    <w:pStyle w:val="Tblzatfejlc"/>
                    <w:snapToGrid w:val="0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Pers</w:t>
                  </w:r>
                  <w:r w:rsidRPr="007E3736"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**</w:t>
                  </w:r>
                </w:p>
              </w:tc>
              <w:tc>
                <w:tcPr>
                  <w:tcW w:w="750" w:type="dxa"/>
                  <w:vMerge w:val="restart"/>
                </w:tcPr>
                <w:p w:rsidR="00546679" w:rsidRPr="007E3736" w:rsidRDefault="00546679" w:rsidP="00546679">
                  <w:pPr>
                    <w:pStyle w:val="Tblzatfejlc"/>
                    <w:snapToGrid w:val="0"/>
                    <w:jc w:val="left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Months</w:t>
                  </w:r>
                </w:p>
              </w:tc>
              <w:tc>
                <w:tcPr>
                  <w:tcW w:w="2116" w:type="dxa"/>
                  <w:vMerge w:val="restart"/>
                </w:tcPr>
                <w:p w:rsidR="00546679" w:rsidRPr="007E3736" w:rsidRDefault="00546679" w:rsidP="00546679">
                  <w:pPr>
                    <w:pStyle w:val="Tblzatfejlc"/>
                    <w:snapToGrid w:val="0"/>
                    <w:jc w:val="left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International code</w:t>
                  </w:r>
                </w:p>
              </w:tc>
              <w:tc>
                <w:tcPr>
                  <w:tcW w:w="2794" w:type="dxa"/>
                  <w:gridSpan w:val="2"/>
                </w:tcPr>
                <w:p w:rsidR="00546679" w:rsidRPr="007E3736" w:rsidRDefault="00546679" w:rsidP="00546679">
                  <w:pPr>
                    <w:pStyle w:val="Tblzatfejlc"/>
                    <w:snapToGrid w:val="0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Field of science</w:t>
                  </w:r>
                </w:p>
              </w:tc>
            </w:tr>
            <w:tr w:rsidR="00546679" w:rsidRPr="00234A5C" w:rsidTr="00546679">
              <w:trPr>
                <w:cantSplit/>
                <w:trHeight w:hRule="exact" w:val="340"/>
                <w:tblHeader/>
              </w:trPr>
              <w:tc>
                <w:tcPr>
                  <w:tcW w:w="499" w:type="dxa"/>
                  <w:vMerge/>
                </w:tcPr>
                <w:p w:rsidR="00546679" w:rsidRPr="007E3736" w:rsidRDefault="00546679" w:rsidP="0054667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49" w:type="dxa"/>
                  <w:vMerge/>
                </w:tcPr>
                <w:p w:rsidR="00546679" w:rsidRPr="007E3736" w:rsidRDefault="00546679" w:rsidP="0054667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25" w:type="dxa"/>
                  <w:vMerge/>
                </w:tcPr>
                <w:p w:rsidR="00546679" w:rsidRPr="007E3736" w:rsidRDefault="00546679" w:rsidP="0054667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0" w:type="dxa"/>
                  <w:vMerge/>
                </w:tcPr>
                <w:p w:rsidR="00546679" w:rsidRPr="007E3736" w:rsidRDefault="00546679" w:rsidP="0054667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546679" w:rsidRPr="007E3736" w:rsidRDefault="00546679" w:rsidP="0054667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75" w:type="dxa"/>
                </w:tcPr>
                <w:p w:rsidR="00546679" w:rsidRPr="007E3736" w:rsidRDefault="00546679" w:rsidP="00546679">
                  <w:pPr>
                    <w:pStyle w:val="Tblzatfejlc"/>
                    <w:snapToGrid w:val="0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Code</w:t>
                  </w:r>
                </w:p>
              </w:tc>
              <w:tc>
                <w:tcPr>
                  <w:tcW w:w="2019" w:type="dxa"/>
                </w:tcPr>
                <w:p w:rsidR="00546679" w:rsidRPr="00234A5C" w:rsidRDefault="00546679" w:rsidP="00546679">
                  <w:pPr>
                    <w:pStyle w:val="Tblzatfejlc"/>
                    <w:snapToGrid w:val="0"/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cs="Tahoma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Name</w:t>
                  </w:r>
                </w:p>
              </w:tc>
            </w:tr>
          </w:tbl>
          <w:p w:rsidR="00546679" w:rsidRPr="007E3736" w:rsidRDefault="00546679" w:rsidP="00546679">
            <w:pPr>
              <w:pStyle w:val="Tblzatfejlc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</w:tcPr>
          <w:p w:rsidR="00546679" w:rsidRPr="007E3736" w:rsidRDefault="005574F7" w:rsidP="00546679">
            <w:pPr>
              <w:pStyle w:val="Tblzatfejlc"/>
              <w:snapToGrid w:val="0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  <w:t>Months</w:t>
            </w:r>
          </w:p>
        </w:tc>
        <w:tc>
          <w:tcPr>
            <w:tcW w:w="596" w:type="dxa"/>
            <w:vMerge w:val="restart"/>
          </w:tcPr>
          <w:p w:rsidR="001F10DA" w:rsidRDefault="005574F7" w:rsidP="00546679">
            <w:pPr>
              <w:pStyle w:val="Tblzatfejlc"/>
              <w:snapToGrid w:val="0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  <w:t>Per</w:t>
            </w:r>
          </w:p>
          <w:p w:rsidR="00546679" w:rsidRPr="007E3736" w:rsidRDefault="005574F7" w:rsidP="00546679">
            <w:pPr>
              <w:pStyle w:val="Tblzatfejlc"/>
              <w:snapToGrid w:val="0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  <w:t>s</w:t>
            </w:r>
            <w:r w:rsidR="001F10DA" w:rsidRPr="007E3736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  <w:t>**</w:t>
            </w:r>
          </w:p>
        </w:tc>
        <w:tc>
          <w:tcPr>
            <w:tcW w:w="779" w:type="dxa"/>
            <w:vMerge w:val="restart"/>
          </w:tcPr>
          <w:p w:rsidR="00546679" w:rsidRPr="007E3736" w:rsidRDefault="005574F7" w:rsidP="00546679">
            <w:pPr>
              <w:pStyle w:val="Tblzatfejlc"/>
              <w:snapToGrid w:val="0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  <w:t>Months</w:t>
            </w:r>
          </w:p>
        </w:tc>
        <w:tc>
          <w:tcPr>
            <w:tcW w:w="2116" w:type="dxa"/>
            <w:vMerge w:val="restart"/>
          </w:tcPr>
          <w:p w:rsidR="00546679" w:rsidRPr="007E3736" w:rsidRDefault="005574F7" w:rsidP="00546679">
            <w:pPr>
              <w:pStyle w:val="Tblzatfejlc"/>
              <w:snapToGrid w:val="0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  <w:t>International code</w:t>
            </w:r>
          </w:p>
        </w:tc>
        <w:tc>
          <w:tcPr>
            <w:tcW w:w="2794" w:type="dxa"/>
            <w:gridSpan w:val="2"/>
          </w:tcPr>
          <w:p w:rsidR="00546679" w:rsidRPr="007E3736" w:rsidRDefault="005574F7" w:rsidP="00546679">
            <w:pPr>
              <w:pStyle w:val="Tblzatfejlc"/>
              <w:snapToGrid w:val="0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  <w:t>Field of science</w:t>
            </w:r>
          </w:p>
        </w:tc>
      </w:tr>
      <w:tr w:rsidR="00546679" w:rsidRPr="00234A5C" w:rsidTr="001F10DA">
        <w:trPr>
          <w:cantSplit/>
          <w:trHeight w:hRule="exact" w:val="340"/>
          <w:tblHeader/>
        </w:trPr>
        <w:tc>
          <w:tcPr>
            <w:tcW w:w="6803" w:type="dxa"/>
            <w:vMerge/>
          </w:tcPr>
          <w:p w:rsidR="00546679" w:rsidRPr="007E3736" w:rsidRDefault="00546679" w:rsidP="00546679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</w:tcPr>
          <w:p w:rsidR="00546679" w:rsidRPr="007E3736" w:rsidRDefault="00546679" w:rsidP="00546679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vMerge/>
          </w:tcPr>
          <w:p w:rsidR="00546679" w:rsidRPr="007E3736" w:rsidRDefault="00546679" w:rsidP="00546679">
            <w:pPr>
              <w:rPr>
                <w:sz w:val="26"/>
                <w:szCs w:val="26"/>
              </w:rPr>
            </w:pPr>
          </w:p>
        </w:tc>
        <w:tc>
          <w:tcPr>
            <w:tcW w:w="596" w:type="dxa"/>
            <w:vMerge/>
          </w:tcPr>
          <w:p w:rsidR="00546679" w:rsidRPr="007E3736" w:rsidRDefault="00546679" w:rsidP="00546679">
            <w:pPr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</w:tcPr>
          <w:p w:rsidR="00546679" w:rsidRPr="007E3736" w:rsidRDefault="00546679" w:rsidP="00546679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  <w:vMerge/>
          </w:tcPr>
          <w:p w:rsidR="00546679" w:rsidRPr="007E3736" w:rsidRDefault="00546679" w:rsidP="00546679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546679" w:rsidRPr="007E3736" w:rsidRDefault="005574F7" w:rsidP="00546679">
            <w:pPr>
              <w:pStyle w:val="Tblzatfejlc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  <w:t>Code</w:t>
            </w:r>
          </w:p>
        </w:tc>
        <w:tc>
          <w:tcPr>
            <w:tcW w:w="1578" w:type="dxa"/>
          </w:tcPr>
          <w:p w:rsidR="00546679" w:rsidRPr="00234A5C" w:rsidRDefault="005574F7" w:rsidP="00546679">
            <w:pPr>
              <w:pStyle w:val="Tblzatfejlc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</w:rPr>
              <w:t>Name</w:t>
            </w: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Medizinische Universität </w:t>
            </w:r>
            <w:r w:rsidRPr="007E3736">
              <w:rPr>
                <w:rFonts w:cs="Tahoma"/>
                <w:b/>
                <w:bCs/>
                <w:sz w:val="26"/>
                <w:szCs w:val="26"/>
              </w:rPr>
              <w:t>Wien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A WIEN64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 w:val="restart"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Universiteit </w:t>
            </w:r>
            <w:r w:rsidRPr="007E3736">
              <w:rPr>
                <w:rFonts w:cs="Tahoma"/>
                <w:b/>
                <w:sz w:val="26"/>
                <w:szCs w:val="26"/>
              </w:rPr>
              <w:t>Gent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8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B GENT01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Medical University of </w:t>
            </w:r>
            <w:r w:rsidRPr="007E3736">
              <w:rPr>
                <w:rFonts w:cs="Tahoma"/>
                <w:b/>
                <w:sz w:val="26"/>
                <w:szCs w:val="26"/>
              </w:rPr>
              <w:t>Pleven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BG PLEVEN01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Medical University </w:t>
            </w:r>
            <w:r w:rsidRPr="007E3736">
              <w:rPr>
                <w:rFonts w:cs="Tahoma"/>
                <w:b/>
                <w:sz w:val="26"/>
                <w:szCs w:val="26"/>
              </w:rPr>
              <w:t>Plovdiv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20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BG PLOVDIV02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Medical University </w:t>
            </w:r>
            <w:r w:rsidRPr="0067022B">
              <w:rPr>
                <w:rFonts w:cs="Tahoma"/>
                <w:b/>
                <w:sz w:val="26"/>
                <w:szCs w:val="26"/>
              </w:rPr>
              <w:t>Varna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27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BG VARNA03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European University </w:t>
            </w:r>
            <w:r w:rsidRPr="00DF68DD">
              <w:rPr>
                <w:rFonts w:cs="Tahoma"/>
                <w:b/>
                <w:sz w:val="26"/>
                <w:szCs w:val="26"/>
              </w:rPr>
              <w:t>Cyprus</w:t>
            </w:r>
          </w:p>
        </w:tc>
        <w:tc>
          <w:tcPr>
            <w:tcW w:w="568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211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CY NICOSIA24</w:t>
            </w:r>
          </w:p>
        </w:tc>
        <w:tc>
          <w:tcPr>
            <w:tcW w:w="121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Univerzita Palackého v </w:t>
            </w:r>
            <w:r w:rsidRPr="007E3736">
              <w:rPr>
                <w:rFonts w:cs="Tahoma"/>
                <w:b/>
                <w:bCs/>
                <w:sz w:val="26"/>
                <w:szCs w:val="26"/>
              </w:rPr>
              <w:t xml:space="preserve">Olomouci </w:t>
            </w:r>
            <w:r w:rsidRPr="007E3736">
              <w:rPr>
                <w:rFonts w:cs="Tahoma"/>
                <w:bCs/>
                <w:sz w:val="26"/>
                <w:szCs w:val="26"/>
              </w:rPr>
              <w:t>(PhD hallgatóknak is)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CZ OLOMOUC01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Technische Universitat </w:t>
            </w:r>
            <w:r w:rsidRPr="007E3736">
              <w:rPr>
                <w:rFonts w:cs="Tahoma"/>
                <w:b/>
                <w:sz w:val="26"/>
                <w:szCs w:val="26"/>
              </w:rPr>
              <w:t>Dresden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D DRESDEN02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Medizinische Fachhoschschule </w:t>
            </w:r>
            <w:r w:rsidRPr="007E3736">
              <w:rPr>
                <w:rFonts w:cs="Tahoma"/>
                <w:b/>
                <w:sz w:val="26"/>
                <w:szCs w:val="26"/>
              </w:rPr>
              <w:t>Hannover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D HANNOVE02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Ludwig-Maxmilians-Universitat</w:t>
            </w:r>
            <w:r w:rsidRPr="007E3736">
              <w:rPr>
                <w:rFonts w:cs="Tahoma"/>
                <w:b/>
                <w:sz w:val="26"/>
                <w:szCs w:val="26"/>
              </w:rPr>
              <w:t xml:space="preserve"> München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8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D MUNCHEN01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Technische Universitat </w:t>
            </w:r>
            <w:r w:rsidRPr="007E3736">
              <w:rPr>
                <w:rFonts w:cs="Tahoma"/>
                <w:b/>
                <w:sz w:val="26"/>
                <w:szCs w:val="26"/>
              </w:rPr>
              <w:t>München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D MUNCHE</w:t>
            </w:r>
            <w:r w:rsidRPr="007E3736">
              <w:rPr>
                <w:rFonts w:cs="Tahoma"/>
                <w:sz w:val="26"/>
                <w:szCs w:val="26"/>
              </w:rPr>
              <w:lastRenderedPageBreak/>
              <w:t>N02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  <w:lang w:val="pt-BR"/>
              </w:rPr>
            </w:pPr>
            <w:r>
              <w:rPr>
                <w:rFonts w:cs="Tahoma"/>
                <w:sz w:val="26"/>
                <w:szCs w:val="26"/>
                <w:lang w:val="pt-BR"/>
              </w:rPr>
              <w:lastRenderedPageBreak/>
              <w:t xml:space="preserve">Universidad de Extremadura Pablo Hurtado </w:t>
            </w:r>
            <w:r w:rsidRPr="007A4777">
              <w:rPr>
                <w:rFonts w:cs="Tahoma"/>
                <w:b/>
                <w:sz w:val="26"/>
                <w:szCs w:val="26"/>
                <w:lang w:val="pt-BR"/>
              </w:rPr>
              <w:t>Badajoz</w:t>
            </w:r>
          </w:p>
        </w:tc>
        <w:tc>
          <w:tcPr>
            <w:tcW w:w="568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680" w:type="dxa"/>
          </w:tcPr>
          <w:p w:rsidR="00546679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</w:t>
            </w:r>
          </w:p>
        </w:tc>
        <w:tc>
          <w:tcPr>
            <w:tcW w:w="59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Tbd</w:t>
            </w:r>
          </w:p>
        </w:tc>
        <w:tc>
          <w:tcPr>
            <w:tcW w:w="779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Tbd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E BADAJOZ01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  <w:lang w:val="pt-BR"/>
              </w:rPr>
              <w:t xml:space="preserve">Universidad de </w:t>
            </w:r>
            <w:r w:rsidRPr="007E3736">
              <w:rPr>
                <w:rFonts w:cs="Tahoma"/>
                <w:b/>
                <w:bCs/>
                <w:sz w:val="26"/>
                <w:szCs w:val="26"/>
                <w:lang w:val="pt-BR"/>
              </w:rPr>
              <w:t>Córdoba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  <w:r w:rsidRPr="007E3736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E CORDOBA01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Universidad de </w:t>
            </w:r>
            <w:r w:rsidRPr="004F1187">
              <w:rPr>
                <w:rFonts w:cs="Tahoma"/>
                <w:b/>
                <w:sz w:val="26"/>
                <w:szCs w:val="26"/>
              </w:rPr>
              <w:t>Murcia</w:t>
            </w:r>
          </w:p>
        </w:tc>
        <w:tc>
          <w:tcPr>
            <w:tcW w:w="568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680" w:type="dxa"/>
          </w:tcPr>
          <w:p w:rsidR="00546679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6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E MURCIA01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Université d’</w:t>
            </w:r>
            <w:r w:rsidRPr="007E3736">
              <w:rPr>
                <w:rFonts w:cs="Tahoma"/>
                <w:b/>
                <w:bCs/>
                <w:sz w:val="26"/>
                <w:szCs w:val="26"/>
              </w:rPr>
              <w:t xml:space="preserve">Angers 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6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36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Tbd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Tbd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F ANGERS01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Université Claude Bernard </w:t>
            </w:r>
            <w:r w:rsidRPr="006B4CE8">
              <w:rPr>
                <w:b/>
                <w:sz w:val="26"/>
                <w:szCs w:val="26"/>
              </w:rPr>
              <w:t>Lyon</w:t>
            </w: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568" w:type="dxa"/>
          </w:tcPr>
          <w:p w:rsidR="00546679" w:rsidRPr="007E3736" w:rsidRDefault="00EA2E5D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546679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</w:tcPr>
          <w:p w:rsidR="00546679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 LYON01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 w:rsidRPr="007E3736">
              <w:rPr>
                <w:sz w:val="26"/>
                <w:szCs w:val="26"/>
              </w:rPr>
              <w:t xml:space="preserve">Université de </w:t>
            </w:r>
            <w:r w:rsidRPr="007E3736">
              <w:rPr>
                <w:b/>
                <w:sz w:val="26"/>
                <w:szCs w:val="26"/>
              </w:rPr>
              <w:t xml:space="preserve">Nantes 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40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 w:rsidRPr="007E3736">
              <w:rPr>
                <w:sz w:val="26"/>
                <w:szCs w:val="26"/>
              </w:rPr>
              <w:t>F NANTES01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 w:rsidRPr="007E3736">
              <w:rPr>
                <w:sz w:val="26"/>
                <w:szCs w:val="26"/>
              </w:rPr>
              <w:t xml:space="preserve">Josip Juraj Strossmayer University of </w:t>
            </w:r>
            <w:r w:rsidRPr="007E3736">
              <w:rPr>
                <w:b/>
                <w:sz w:val="26"/>
                <w:szCs w:val="26"/>
              </w:rPr>
              <w:t>Osijek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5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 w:rsidRPr="007E3736">
              <w:rPr>
                <w:sz w:val="26"/>
                <w:szCs w:val="26"/>
              </w:rPr>
              <w:t>HR OSIJEK01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Universitá degli studi di </w:t>
            </w:r>
            <w:r w:rsidRPr="007E3736">
              <w:rPr>
                <w:rFonts w:cs="Tahoma"/>
                <w:b/>
                <w:sz w:val="26"/>
                <w:szCs w:val="26"/>
              </w:rPr>
              <w:t>Firenze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I FIRENZE01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Università di </w:t>
            </w:r>
            <w:r w:rsidRPr="007E3736">
              <w:rPr>
                <w:rFonts w:cs="Tahoma"/>
                <w:b/>
                <w:bCs/>
                <w:sz w:val="26"/>
                <w:szCs w:val="26"/>
              </w:rPr>
              <w:t xml:space="preserve">Foggia 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I FOGGIA03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Seconda Universita degli Studi di </w:t>
            </w:r>
            <w:r w:rsidRPr="007E3736">
              <w:rPr>
                <w:rFonts w:cs="Tahoma"/>
                <w:b/>
                <w:sz w:val="26"/>
                <w:szCs w:val="26"/>
              </w:rPr>
              <w:t>Napoli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I NAPOLI09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Universita degli Studi di </w:t>
            </w:r>
            <w:r w:rsidRPr="007E3736">
              <w:rPr>
                <w:rFonts w:cs="Tahoma"/>
                <w:b/>
                <w:sz w:val="26"/>
                <w:szCs w:val="26"/>
              </w:rPr>
              <w:t>Parma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I PARMA01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University of </w:t>
            </w:r>
            <w:r w:rsidRPr="006B4CE8">
              <w:rPr>
                <w:rFonts w:cs="Tahoma"/>
                <w:b/>
                <w:sz w:val="26"/>
                <w:szCs w:val="26"/>
              </w:rPr>
              <w:t>Pisa</w:t>
            </w:r>
          </w:p>
        </w:tc>
        <w:tc>
          <w:tcPr>
            <w:tcW w:w="568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20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I PISA01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Università degli Studi di </w:t>
            </w:r>
            <w:r w:rsidRPr="007E3736">
              <w:rPr>
                <w:rFonts w:cs="Tahoma"/>
                <w:b/>
                <w:bCs/>
                <w:sz w:val="26"/>
                <w:szCs w:val="26"/>
              </w:rPr>
              <w:t xml:space="preserve">Roma </w:t>
            </w:r>
            <w:r w:rsidRPr="007E3736">
              <w:rPr>
                <w:rFonts w:cs="Tahoma"/>
                <w:sz w:val="26"/>
                <w:szCs w:val="26"/>
              </w:rPr>
              <w:t>’La Sapienza’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I ROMA01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Università degli Studi di </w:t>
            </w:r>
            <w:r w:rsidRPr="007E3736">
              <w:rPr>
                <w:rFonts w:cs="Tahoma"/>
                <w:b/>
                <w:bCs/>
                <w:sz w:val="26"/>
                <w:szCs w:val="26"/>
              </w:rPr>
              <w:t xml:space="preserve">Roma </w:t>
            </w:r>
            <w:r w:rsidRPr="007E3736">
              <w:rPr>
                <w:rFonts w:cs="Tahoma"/>
                <w:sz w:val="26"/>
                <w:szCs w:val="26"/>
              </w:rPr>
              <w:t>’Tor Vergata’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</w:t>
            </w:r>
            <w:r w:rsidRPr="007E3736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I ROMA02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lastRenderedPageBreak/>
              <w:t xml:space="preserve">Universitá degli Studi di </w:t>
            </w:r>
            <w:r w:rsidRPr="007E3736">
              <w:rPr>
                <w:rFonts w:cs="Tahoma"/>
                <w:b/>
                <w:sz w:val="26"/>
                <w:szCs w:val="26"/>
              </w:rPr>
              <w:t>Sassari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I SASSARI01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EA2E5D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EA2E5D" w:rsidRPr="007E3736" w:rsidRDefault="00EA2E5D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C92E15">
              <w:rPr>
                <w:sz w:val="26"/>
                <w:szCs w:val="26"/>
                <w:lang w:val="fr-BE"/>
              </w:rPr>
              <w:lastRenderedPageBreak/>
              <w:t>Università degli Studi</w:t>
            </w:r>
            <w:r w:rsidRPr="00C92E15">
              <w:rPr>
                <w:b/>
                <w:sz w:val="26"/>
                <w:szCs w:val="26"/>
                <w:lang w:val="fr-BE"/>
              </w:rPr>
              <w:t xml:space="preserve"> </w:t>
            </w:r>
            <w:r w:rsidRPr="00C92E15">
              <w:rPr>
                <w:sz w:val="26"/>
                <w:szCs w:val="26"/>
                <w:lang w:val="fr-BE"/>
              </w:rPr>
              <w:t>dell’</w:t>
            </w:r>
            <w:r w:rsidRPr="00C92E15">
              <w:rPr>
                <w:b/>
                <w:sz w:val="26"/>
                <w:szCs w:val="26"/>
                <w:lang w:val="fr-BE"/>
              </w:rPr>
              <w:t>Insubria</w:t>
            </w:r>
          </w:p>
        </w:tc>
        <w:tc>
          <w:tcPr>
            <w:tcW w:w="568" w:type="dxa"/>
          </w:tcPr>
          <w:p w:rsidR="00EA2E5D" w:rsidRPr="007E3736" w:rsidRDefault="00EA2E5D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EA2E5D" w:rsidRPr="007E3736" w:rsidRDefault="00EA2E5D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EA2E5D" w:rsidRPr="007E3736" w:rsidRDefault="00EA2E5D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Tbd</w:t>
            </w:r>
          </w:p>
        </w:tc>
        <w:tc>
          <w:tcPr>
            <w:tcW w:w="779" w:type="dxa"/>
          </w:tcPr>
          <w:p w:rsidR="00EA2E5D" w:rsidRPr="007E3736" w:rsidRDefault="00EA2E5D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Tbd</w:t>
            </w:r>
          </w:p>
        </w:tc>
        <w:tc>
          <w:tcPr>
            <w:tcW w:w="2116" w:type="dxa"/>
          </w:tcPr>
          <w:p w:rsidR="00EA2E5D" w:rsidRPr="007E3736" w:rsidRDefault="00EA2E5D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IVARESE02</w:t>
            </w:r>
          </w:p>
        </w:tc>
        <w:tc>
          <w:tcPr>
            <w:tcW w:w="1216" w:type="dxa"/>
          </w:tcPr>
          <w:p w:rsidR="00EA2E5D" w:rsidRDefault="00EA2E5D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EA2E5D" w:rsidRPr="00234A5C" w:rsidRDefault="00EA2E5D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Universita degli Studi de </w:t>
            </w:r>
            <w:r w:rsidRPr="007E3736">
              <w:rPr>
                <w:rFonts w:cs="Tahoma"/>
                <w:b/>
                <w:sz w:val="26"/>
                <w:szCs w:val="26"/>
              </w:rPr>
              <w:t>Verona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30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I VERONA01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Goce Delchev University - </w:t>
            </w:r>
            <w:r w:rsidRPr="00B768A0">
              <w:rPr>
                <w:rFonts w:cs="Tahoma"/>
                <w:b/>
                <w:sz w:val="26"/>
                <w:szCs w:val="26"/>
              </w:rPr>
              <w:t>Stip</w:t>
            </w:r>
          </w:p>
        </w:tc>
        <w:tc>
          <w:tcPr>
            <w:tcW w:w="568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MK STIP01</w:t>
            </w:r>
          </w:p>
        </w:tc>
        <w:tc>
          <w:tcPr>
            <w:tcW w:w="121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University of </w:t>
            </w:r>
            <w:r w:rsidRPr="001703DE">
              <w:rPr>
                <w:rFonts w:cs="Tahoma"/>
                <w:b/>
                <w:sz w:val="26"/>
                <w:szCs w:val="26"/>
              </w:rPr>
              <w:t>Coimbra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P COIMBRA01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Universidade Nova de </w:t>
            </w:r>
            <w:r w:rsidRPr="007E3736">
              <w:rPr>
                <w:rFonts w:cs="Tahoma"/>
                <w:b/>
                <w:sz w:val="26"/>
                <w:szCs w:val="26"/>
              </w:rPr>
              <w:t>Lisboa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40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P LISBOA03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  <w:tcBorders>
              <w:bottom w:val="nil"/>
            </w:tcBorders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Universidade do </w:t>
            </w:r>
            <w:r w:rsidRPr="00E37B1F">
              <w:rPr>
                <w:rFonts w:cs="Tahoma"/>
                <w:b/>
                <w:sz w:val="26"/>
                <w:szCs w:val="26"/>
              </w:rPr>
              <w:t>Porto</w:t>
            </w:r>
            <w:r>
              <w:rPr>
                <w:rFonts w:cs="Tahoma"/>
                <w:b/>
                <w:sz w:val="26"/>
                <w:szCs w:val="26"/>
              </w:rPr>
              <w:t xml:space="preserve"> Institute of Biomedical Science (I(88(888(88(ICBASAblazar</w:t>
            </w:r>
          </w:p>
        </w:tc>
        <w:tc>
          <w:tcPr>
            <w:tcW w:w="568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P PORTO02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tcBorders>
              <w:bottom w:val="nil"/>
            </w:tcBorders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Universidade do </w:t>
            </w:r>
            <w:r w:rsidRPr="00BA49C5">
              <w:rPr>
                <w:rFonts w:cs="Tahoma"/>
                <w:b/>
                <w:sz w:val="26"/>
                <w:szCs w:val="26"/>
              </w:rPr>
              <w:t>Porto Faculty of Medicine (FMUP)</w:t>
            </w:r>
          </w:p>
        </w:tc>
        <w:tc>
          <w:tcPr>
            <w:tcW w:w="568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680" w:type="dxa"/>
          </w:tcPr>
          <w:p w:rsidR="00546679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</w:t>
            </w:r>
          </w:p>
        </w:tc>
        <w:tc>
          <w:tcPr>
            <w:tcW w:w="59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779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P PORTO02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BA49C5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Slaski Uniwersytet Medyczny w </w:t>
            </w:r>
            <w:r w:rsidRPr="00A331D9">
              <w:rPr>
                <w:rFonts w:cs="Tahoma"/>
                <w:b/>
                <w:sz w:val="26"/>
                <w:szCs w:val="26"/>
              </w:rPr>
              <w:t>Katowicach</w:t>
            </w:r>
          </w:p>
        </w:tc>
        <w:tc>
          <w:tcPr>
            <w:tcW w:w="568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779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PLKATOWIC15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BA49C5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1048FD">
              <w:rPr>
                <w:rFonts w:cs="Tahoma"/>
                <w:b/>
                <w:sz w:val="26"/>
                <w:szCs w:val="26"/>
              </w:rPr>
              <w:t>Krakowska</w:t>
            </w:r>
            <w:r>
              <w:rPr>
                <w:rFonts w:cs="Tahoma"/>
                <w:sz w:val="26"/>
                <w:szCs w:val="26"/>
              </w:rPr>
              <w:t xml:space="preserve"> Akademia im. Andrzeja Frycza Modrzewskiego</w:t>
            </w:r>
          </w:p>
        </w:tc>
        <w:tc>
          <w:tcPr>
            <w:tcW w:w="568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211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PLKRAKOW17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BA49C5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BA49C5">
              <w:rPr>
                <w:rFonts w:cs="Tahoma"/>
                <w:sz w:val="26"/>
                <w:szCs w:val="26"/>
              </w:rPr>
              <w:t xml:space="preserve">Medical University of </w:t>
            </w:r>
            <w:r w:rsidRPr="00BA49C5">
              <w:rPr>
                <w:rFonts w:cs="Tahoma"/>
                <w:b/>
                <w:sz w:val="26"/>
                <w:szCs w:val="26"/>
              </w:rPr>
              <w:t>Lublin</w:t>
            </w:r>
          </w:p>
        </w:tc>
        <w:tc>
          <w:tcPr>
            <w:tcW w:w="568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20</w:t>
            </w:r>
          </w:p>
        </w:tc>
        <w:tc>
          <w:tcPr>
            <w:tcW w:w="59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6</w:t>
            </w:r>
          </w:p>
        </w:tc>
        <w:tc>
          <w:tcPr>
            <w:tcW w:w="211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PL LUBLIN05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1048FD" w:rsidRDefault="00546679" w:rsidP="00546679">
            <w:pPr>
              <w:pStyle w:val="Tblzattartalom"/>
              <w:snapToGrid w:val="0"/>
              <w:rPr>
                <w:rFonts w:cs="Tahoma"/>
                <w:b/>
                <w:sz w:val="26"/>
                <w:szCs w:val="26"/>
              </w:rPr>
            </w:pPr>
            <w:r w:rsidRPr="00CE6C45">
              <w:rPr>
                <w:rFonts w:cs="Tahoma"/>
                <w:sz w:val="26"/>
                <w:szCs w:val="26"/>
              </w:rPr>
              <w:t>Lazarski University</w:t>
            </w:r>
            <w:r>
              <w:rPr>
                <w:rFonts w:cs="Tahoma"/>
                <w:b/>
                <w:sz w:val="26"/>
                <w:szCs w:val="26"/>
              </w:rPr>
              <w:t xml:space="preserve"> Warsaw</w:t>
            </w:r>
          </w:p>
        </w:tc>
        <w:tc>
          <w:tcPr>
            <w:tcW w:w="568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680" w:type="dxa"/>
          </w:tcPr>
          <w:p w:rsidR="00546679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59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PL WARSZAW14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Univesytet Medyczny im. Piastów Slaskich we </w:t>
            </w:r>
            <w:r w:rsidRPr="007E3736">
              <w:rPr>
                <w:rFonts w:cs="Tahoma"/>
                <w:b/>
                <w:sz w:val="26"/>
                <w:szCs w:val="26"/>
              </w:rPr>
              <w:t>Wroclawiu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20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PL WROCLAW05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 w:val="restart"/>
            <w:tcBorders>
              <w:top w:val="nil"/>
            </w:tcBorders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Vasile Goldis Western University </w:t>
            </w:r>
            <w:r w:rsidRPr="007E3736">
              <w:rPr>
                <w:rFonts w:cs="Tahoma"/>
                <w:b/>
                <w:sz w:val="26"/>
                <w:szCs w:val="26"/>
              </w:rPr>
              <w:t>Arad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RO ARAD02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626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 xml:space="preserve">Universitatea de Medicină şi Farmacie „Iuliu Haţieganu”, </w:t>
            </w:r>
            <w:r w:rsidRPr="007E3736">
              <w:rPr>
                <w:rFonts w:cs="Tahoma"/>
                <w:b/>
                <w:bCs/>
                <w:sz w:val="26"/>
                <w:szCs w:val="26"/>
              </w:rPr>
              <w:t>Cluj-Napoca</w:t>
            </w:r>
          </w:p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lastRenderedPageBreak/>
              <w:t>(Kolozsvár)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9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54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RO CLU</w:t>
            </w:r>
            <w:r w:rsidRPr="007E3736">
              <w:rPr>
                <w:rFonts w:cs="Tahoma"/>
                <w:sz w:val="26"/>
                <w:szCs w:val="26"/>
              </w:rPr>
              <w:lastRenderedPageBreak/>
              <w:t>JNAP03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91</w:t>
            </w:r>
            <w:r>
              <w:rPr>
                <w:rFonts w:cs="Tahoma"/>
                <w:sz w:val="26"/>
                <w:szCs w:val="26"/>
              </w:rPr>
              <w:lastRenderedPageBreak/>
              <w:t>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508"/>
        </w:trPr>
        <w:tc>
          <w:tcPr>
            <w:tcW w:w="6803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lastRenderedPageBreak/>
              <w:t>Universitatea de Medicină şi Farmacie</w:t>
            </w:r>
            <w:r>
              <w:rPr>
                <w:rFonts w:cs="Tahoma"/>
                <w:sz w:val="26"/>
                <w:szCs w:val="26"/>
              </w:rPr>
              <w:t xml:space="preserve"> din </w:t>
            </w:r>
            <w:r w:rsidRPr="001703DE">
              <w:rPr>
                <w:rFonts w:cs="Tahoma"/>
                <w:b/>
                <w:sz w:val="26"/>
                <w:szCs w:val="26"/>
              </w:rPr>
              <w:t>Craiova</w:t>
            </w:r>
          </w:p>
        </w:tc>
        <w:tc>
          <w:tcPr>
            <w:tcW w:w="568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RO CRAIOVA02</w:t>
            </w:r>
          </w:p>
        </w:tc>
        <w:tc>
          <w:tcPr>
            <w:tcW w:w="121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  <w:vAlign w:val="center"/>
          </w:tcPr>
          <w:p w:rsidR="00546679" w:rsidRPr="007E3736" w:rsidRDefault="00546679" w:rsidP="001F10DA">
            <w:pPr>
              <w:ind w:left="0" w:firstLine="0"/>
              <w:rPr>
                <w:sz w:val="26"/>
                <w:szCs w:val="26"/>
              </w:rPr>
            </w:pPr>
            <w:r w:rsidRPr="007E3736">
              <w:rPr>
                <w:sz w:val="26"/>
                <w:szCs w:val="26"/>
              </w:rPr>
              <w:t>University of Medicine and Pharmacy</w:t>
            </w:r>
            <w:r w:rsidRPr="007E3736">
              <w:rPr>
                <w:b/>
                <w:sz w:val="26"/>
                <w:szCs w:val="26"/>
              </w:rPr>
              <w:t xml:space="preserve"> Iasi</w:t>
            </w:r>
          </w:p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546679" w:rsidRPr="007E3736" w:rsidRDefault="00EA2E5D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  <w:vAlign w:val="center"/>
          </w:tcPr>
          <w:p w:rsidR="00546679" w:rsidRPr="007E3736" w:rsidRDefault="00EA2E5D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 w:rsidRPr="007E3736">
              <w:rPr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 w:rsidRPr="007E3736">
              <w:rPr>
                <w:sz w:val="26"/>
                <w:szCs w:val="26"/>
              </w:rPr>
              <w:t>12</w:t>
            </w:r>
          </w:p>
        </w:tc>
        <w:tc>
          <w:tcPr>
            <w:tcW w:w="2116" w:type="dxa"/>
            <w:vAlign w:val="center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 w:rsidRPr="007E3736">
              <w:rPr>
                <w:sz w:val="26"/>
                <w:szCs w:val="26"/>
              </w:rPr>
              <w:t>RO IASI04</w:t>
            </w:r>
          </w:p>
        </w:tc>
        <w:tc>
          <w:tcPr>
            <w:tcW w:w="1216" w:type="dxa"/>
            <w:vAlign w:val="center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  <w:vAlign w:val="center"/>
          </w:tcPr>
          <w:p w:rsidR="00546679" w:rsidRPr="007E3736" w:rsidRDefault="00546679" w:rsidP="001F10DA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Universitatea din </w:t>
            </w:r>
            <w:r w:rsidRPr="000246F5">
              <w:rPr>
                <w:b/>
                <w:sz w:val="26"/>
                <w:szCs w:val="26"/>
              </w:rPr>
              <w:t>Oradea</w:t>
            </w:r>
          </w:p>
        </w:tc>
        <w:tc>
          <w:tcPr>
            <w:tcW w:w="568" w:type="dxa"/>
            <w:vAlign w:val="center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  <w:vAlign w:val="center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16" w:type="dxa"/>
            <w:vAlign w:val="center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 ORADEA01</w:t>
            </w:r>
          </w:p>
        </w:tc>
        <w:tc>
          <w:tcPr>
            <w:tcW w:w="1216" w:type="dxa"/>
            <w:vAlign w:val="center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  <w:vAlign w:val="center"/>
          </w:tcPr>
          <w:p w:rsidR="00546679" w:rsidRPr="007E3736" w:rsidRDefault="00546679" w:rsidP="00546679">
            <w:pPr>
              <w:pStyle w:val="Tblzattartalom"/>
              <w:snapToGrid w:val="0"/>
              <w:rPr>
                <w:bCs/>
                <w:sz w:val="26"/>
                <w:szCs w:val="26"/>
              </w:rPr>
            </w:pPr>
            <w:r w:rsidRPr="007E3736">
              <w:rPr>
                <w:sz w:val="26"/>
                <w:szCs w:val="26"/>
              </w:rPr>
              <w:t xml:space="preserve">Universitatea de Medicină şi Farmacie, </w:t>
            </w:r>
            <w:r w:rsidRPr="007E3736">
              <w:rPr>
                <w:b/>
                <w:sz w:val="26"/>
                <w:szCs w:val="26"/>
              </w:rPr>
              <w:t xml:space="preserve">Târgu Mureş </w:t>
            </w:r>
            <w:r w:rsidRPr="007E3736">
              <w:rPr>
                <w:bCs/>
                <w:sz w:val="26"/>
                <w:szCs w:val="26"/>
              </w:rPr>
              <w:t>(Marosvásárhely)</w:t>
            </w:r>
          </w:p>
        </w:tc>
        <w:tc>
          <w:tcPr>
            <w:tcW w:w="568" w:type="dxa"/>
            <w:vAlign w:val="center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680" w:type="dxa"/>
            <w:vAlign w:val="center"/>
          </w:tcPr>
          <w:p w:rsidR="00546679" w:rsidRPr="007E3736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100</w:t>
            </w:r>
          </w:p>
        </w:tc>
        <w:tc>
          <w:tcPr>
            <w:tcW w:w="596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7E3736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16" w:type="dxa"/>
            <w:vAlign w:val="center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sz w:val="26"/>
                <w:szCs w:val="26"/>
              </w:rPr>
              <w:t>RO TARGU02</w:t>
            </w:r>
          </w:p>
        </w:tc>
        <w:tc>
          <w:tcPr>
            <w:tcW w:w="1216" w:type="dxa"/>
            <w:vAlign w:val="center"/>
          </w:tcPr>
          <w:p w:rsidR="00546679" w:rsidRPr="007E3736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7E3736"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603"/>
        </w:trPr>
        <w:tc>
          <w:tcPr>
            <w:tcW w:w="6803" w:type="dxa"/>
            <w:vAlign w:val="center"/>
          </w:tcPr>
          <w:p w:rsidR="00546679" w:rsidRPr="00B531C0" w:rsidRDefault="00546679" w:rsidP="00546679">
            <w:pPr>
              <w:pStyle w:val="Tblzattartalom"/>
              <w:snapToGrid w:val="0"/>
              <w:rPr>
                <w:b/>
                <w:sz w:val="26"/>
                <w:szCs w:val="26"/>
              </w:rPr>
            </w:pPr>
            <w:r w:rsidRPr="00234A5C">
              <w:rPr>
                <w:sz w:val="26"/>
                <w:szCs w:val="26"/>
              </w:rPr>
              <w:t xml:space="preserve">Universitatea de Medicină şi Farmacie, „Victor Babes” din </w:t>
            </w:r>
            <w:r w:rsidRPr="00234A5C">
              <w:rPr>
                <w:b/>
                <w:sz w:val="26"/>
                <w:szCs w:val="26"/>
              </w:rPr>
              <w:t>Timişoara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531C0">
              <w:rPr>
                <w:bCs/>
                <w:sz w:val="26"/>
                <w:szCs w:val="26"/>
              </w:rPr>
              <w:t xml:space="preserve"> (</w:t>
            </w:r>
            <w:r>
              <w:rPr>
                <w:rFonts w:cs="Tahoma"/>
                <w:sz w:val="26"/>
                <w:szCs w:val="26"/>
              </w:rPr>
              <w:t>PhD hallgatóknak</w:t>
            </w:r>
            <w:r w:rsidRPr="00B531C0">
              <w:rPr>
                <w:rFonts w:cs="Tahoma"/>
                <w:i/>
                <w:iCs/>
                <w:sz w:val="26"/>
                <w:szCs w:val="26"/>
              </w:rPr>
              <w:t xml:space="preserve"> </w:t>
            </w:r>
            <w:r w:rsidRPr="00B531C0">
              <w:rPr>
                <w:rFonts w:cs="Tahoma"/>
                <w:sz w:val="26"/>
                <w:szCs w:val="26"/>
                <w:u w:val="single"/>
              </w:rPr>
              <w:t>is</w:t>
            </w:r>
            <w:r>
              <w:rPr>
                <w:rFonts w:cs="Tahoma"/>
                <w:sz w:val="26"/>
                <w:szCs w:val="26"/>
              </w:rPr>
              <w:t>)</w:t>
            </w:r>
          </w:p>
        </w:tc>
        <w:tc>
          <w:tcPr>
            <w:tcW w:w="568" w:type="dxa"/>
            <w:vAlign w:val="center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234A5C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680" w:type="dxa"/>
            <w:vAlign w:val="center"/>
          </w:tcPr>
          <w:p w:rsidR="00546679" w:rsidRPr="00234A5C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</w:t>
            </w:r>
          </w:p>
        </w:tc>
        <w:tc>
          <w:tcPr>
            <w:tcW w:w="59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16" w:type="dxa"/>
            <w:vAlign w:val="center"/>
          </w:tcPr>
          <w:p w:rsidR="00546679" w:rsidRPr="00234A5C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 w:rsidRPr="00234A5C">
              <w:rPr>
                <w:sz w:val="26"/>
                <w:szCs w:val="26"/>
              </w:rPr>
              <w:t>RO TIMISOA02</w:t>
            </w:r>
          </w:p>
        </w:tc>
        <w:tc>
          <w:tcPr>
            <w:tcW w:w="1216" w:type="dxa"/>
            <w:vAlign w:val="center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EA2E5D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EA2E5D" w:rsidRDefault="00EA2E5D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University of </w:t>
            </w:r>
            <w:r w:rsidRPr="009E0785">
              <w:rPr>
                <w:b/>
                <w:sz w:val="26"/>
                <w:szCs w:val="26"/>
              </w:rPr>
              <w:t>Lund</w:t>
            </w:r>
          </w:p>
        </w:tc>
        <w:tc>
          <w:tcPr>
            <w:tcW w:w="568" w:type="dxa"/>
          </w:tcPr>
          <w:p w:rsidR="00EA2E5D" w:rsidRDefault="00EA2E5D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680" w:type="dxa"/>
          </w:tcPr>
          <w:p w:rsidR="00EA2E5D" w:rsidRDefault="00EA2E5D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596" w:type="dxa"/>
          </w:tcPr>
          <w:p w:rsidR="00EA2E5D" w:rsidRDefault="00EA2E5D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EA2E5D" w:rsidRDefault="00EA2E5D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16" w:type="dxa"/>
          </w:tcPr>
          <w:p w:rsidR="00EA2E5D" w:rsidRDefault="00EA2E5D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 LUND01</w:t>
            </w:r>
          </w:p>
        </w:tc>
        <w:tc>
          <w:tcPr>
            <w:tcW w:w="1216" w:type="dxa"/>
          </w:tcPr>
          <w:p w:rsidR="00EA2E5D" w:rsidRDefault="00EA2E5D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EA2E5D" w:rsidRPr="00234A5C" w:rsidRDefault="00EA2E5D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University of </w:t>
            </w:r>
            <w:r w:rsidRPr="000246F5">
              <w:rPr>
                <w:rFonts w:cs="Tahoma"/>
                <w:b/>
                <w:sz w:val="26"/>
                <w:szCs w:val="26"/>
              </w:rPr>
              <w:t>Maribor</w:t>
            </w:r>
          </w:p>
        </w:tc>
        <w:tc>
          <w:tcPr>
            <w:tcW w:w="568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546679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</w:tcPr>
          <w:p w:rsidR="00546679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16" w:type="dxa"/>
          </w:tcPr>
          <w:p w:rsidR="00546679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 MARIBOR01</w:t>
            </w:r>
          </w:p>
        </w:tc>
        <w:tc>
          <w:tcPr>
            <w:tcW w:w="121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Comenius University in </w:t>
            </w:r>
            <w:r w:rsidRPr="00E84CDF">
              <w:rPr>
                <w:rFonts w:cs="Tahoma"/>
                <w:b/>
                <w:sz w:val="26"/>
                <w:szCs w:val="26"/>
              </w:rPr>
              <w:t>Bratislava</w:t>
            </w:r>
          </w:p>
        </w:tc>
        <w:tc>
          <w:tcPr>
            <w:tcW w:w="568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680" w:type="dxa"/>
          </w:tcPr>
          <w:p w:rsidR="00546679" w:rsidRPr="00234A5C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</w:t>
            </w:r>
          </w:p>
        </w:tc>
        <w:tc>
          <w:tcPr>
            <w:tcW w:w="596" w:type="dxa"/>
          </w:tcPr>
          <w:p w:rsidR="00546679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546679" w:rsidRDefault="00546679" w:rsidP="00546679">
            <w:pPr>
              <w:pStyle w:val="Tblzattartalom"/>
              <w:snapToGrid w:val="0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sz w:val="26"/>
                <w:szCs w:val="26"/>
              </w:rPr>
              <w:t>SK BRATISL02</w:t>
            </w:r>
          </w:p>
        </w:tc>
        <w:tc>
          <w:tcPr>
            <w:tcW w:w="121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Slovenská zdravotnícka univerzita v </w:t>
            </w:r>
            <w:r w:rsidRPr="00022442">
              <w:rPr>
                <w:rFonts w:cs="Tahoma"/>
                <w:b/>
                <w:bCs/>
                <w:sz w:val="26"/>
                <w:szCs w:val="26"/>
              </w:rPr>
              <w:t>Bratislav</w:t>
            </w:r>
            <w:r>
              <w:rPr>
                <w:rFonts w:cs="Tahoma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680" w:type="dxa"/>
          </w:tcPr>
          <w:p w:rsidR="00546679" w:rsidRPr="00234A5C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15</w:t>
            </w:r>
          </w:p>
        </w:tc>
        <w:tc>
          <w:tcPr>
            <w:tcW w:w="59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SK BRATISL11</w:t>
            </w:r>
          </w:p>
        </w:tc>
        <w:tc>
          <w:tcPr>
            <w:tcW w:w="121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Ankara University School of Medicine </w:t>
            </w:r>
            <w:r w:rsidRPr="008561A9">
              <w:rPr>
                <w:rFonts w:cs="Tahoma"/>
                <w:b/>
                <w:sz w:val="26"/>
                <w:szCs w:val="26"/>
              </w:rPr>
              <w:t>Ankara</w:t>
            </w:r>
          </w:p>
        </w:tc>
        <w:tc>
          <w:tcPr>
            <w:tcW w:w="568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234A5C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680" w:type="dxa"/>
          </w:tcPr>
          <w:p w:rsidR="00546679" w:rsidRPr="00234A5C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</w:t>
            </w:r>
          </w:p>
        </w:tc>
        <w:tc>
          <w:tcPr>
            <w:tcW w:w="59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234A5C">
              <w:rPr>
                <w:rFonts w:cs="Tahoma"/>
                <w:sz w:val="26"/>
                <w:szCs w:val="26"/>
              </w:rPr>
              <w:t xml:space="preserve">TR </w:t>
            </w:r>
            <w:r>
              <w:rPr>
                <w:rFonts w:cs="Tahoma"/>
                <w:sz w:val="26"/>
                <w:szCs w:val="26"/>
              </w:rPr>
              <w:t>ANKARA0</w:t>
            </w:r>
            <w:r w:rsidRPr="00234A5C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121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b/>
                <w:sz w:val="26"/>
                <w:szCs w:val="26"/>
              </w:rPr>
            </w:pPr>
            <w:r w:rsidRPr="00234A5C">
              <w:rPr>
                <w:rFonts w:cs="Tahoma"/>
                <w:sz w:val="26"/>
                <w:szCs w:val="26"/>
              </w:rPr>
              <w:t>Atatürk Üniversitesi (</w:t>
            </w:r>
            <w:r w:rsidRPr="00234A5C">
              <w:rPr>
                <w:rFonts w:cs="Tahoma"/>
                <w:b/>
                <w:sz w:val="26"/>
                <w:szCs w:val="26"/>
              </w:rPr>
              <w:t>Erzurum</w:t>
            </w:r>
            <w:r w:rsidRPr="00234A5C">
              <w:rPr>
                <w:rFonts w:cs="Tahoma"/>
                <w:sz w:val="26"/>
                <w:szCs w:val="26"/>
              </w:rPr>
              <w:t>)</w:t>
            </w:r>
          </w:p>
        </w:tc>
        <w:tc>
          <w:tcPr>
            <w:tcW w:w="568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234A5C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680" w:type="dxa"/>
          </w:tcPr>
          <w:p w:rsidR="00546679" w:rsidRPr="00234A5C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15</w:t>
            </w:r>
          </w:p>
        </w:tc>
        <w:tc>
          <w:tcPr>
            <w:tcW w:w="59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234A5C">
              <w:rPr>
                <w:rFonts w:cs="Tahoma"/>
                <w:sz w:val="26"/>
                <w:szCs w:val="26"/>
              </w:rPr>
              <w:t>TR ERZURUM01</w:t>
            </w:r>
          </w:p>
        </w:tc>
        <w:tc>
          <w:tcPr>
            <w:tcW w:w="121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Mustafa Kemal University (</w:t>
            </w:r>
            <w:r w:rsidRPr="00432D2E">
              <w:rPr>
                <w:rFonts w:cs="Tahoma"/>
                <w:b/>
                <w:sz w:val="26"/>
                <w:szCs w:val="26"/>
              </w:rPr>
              <w:t>Hatay</w:t>
            </w:r>
            <w:r>
              <w:rPr>
                <w:rFonts w:cs="Tahoma"/>
                <w:sz w:val="26"/>
                <w:szCs w:val="26"/>
              </w:rPr>
              <w:t>)</w:t>
            </w:r>
          </w:p>
        </w:tc>
        <w:tc>
          <w:tcPr>
            <w:tcW w:w="568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779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</w:t>
            </w:r>
          </w:p>
        </w:tc>
        <w:tc>
          <w:tcPr>
            <w:tcW w:w="211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TR HATAY01</w:t>
            </w:r>
          </w:p>
        </w:tc>
        <w:tc>
          <w:tcPr>
            <w:tcW w:w="121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b/>
                <w:sz w:val="26"/>
                <w:szCs w:val="26"/>
              </w:rPr>
            </w:pPr>
            <w:r w:rsidRPr="00234A5C">
              <w:rPr>
                <w:rFonts w:cs="Tahoma"/>
                <w:sz w:val="26"/>
                <w:szCs w:val="26"/>
              </w:rPr>
              <w:t>Marmara Üniversitesi (</w:t>
            </w:r>
            <w:r w:rsidRPr="00234A5C">
              <w:rPr>
                <w:rFonts w:cs="Tahoma"/>
                <w:b/>
                <w:sz w:val="26"/>
                <w:szCs w:val="26"/>
              </w:rPr>
              <w:t>Is</w:t>
            </w:r>
            <w:r>
              <w:rPr>
                <w:rFonts w:cs="Tahoma"/>
                <w:b/>
                <w:sz w:val="26"/>
                <w:szCs w:val="26"/>
              </w:rPr>
              <w:t>z</w:t>
            </w:r>
            <w:r w:rsidRPr="00234A5C">
              <w:rPr>
                <w:rFonts w:cs="Tahoma"/>
                <w:b/>
                <w:sz w:val="26"/>
                <w:szCs w:val="26"/>
              </w:rPr>
              <w:t>tambul</w:t>
            </w:r>
            <w:r w:rsidRPr="00234A5C">
              <w:rPr>
                <w:rFonts w:cs="Tahoma"/>
                <w:sz w:val="26"/>
                <w:szCs w:val="26"/>
              </w:rPr>
              <w:t>)</w:t>
            </w:r>
            <w:r>
              <w:rPr>
                <w:rFonts w:cs="Tahoma"/>
                <w:sz w:val="26"/>
                <w:szCs w:val="26"/>
              </w:rPr>
              <w:t xml:space="preserve"> (PhD hallgatóknak</w:t>
            </w:r>
            <w:r w:rsidRPr="00B531C0">
              <w:rPr>
                <w:rFonts w:cs="Tahoma"/>
                <w:i/>
                <w:iCs/>
                <w:sz w:val="26"/>
                <w:szCs w:val="26"/>
              </w:rPr>
              <w:t xml:space="preserve"> </w:t>
            </w:r>
            <w:r w:rsidRPr="00B531C0">
              <w:rPr>
                <w:rFonts w:cs="Tahoma"/>
                <w:sz w:val="26"/>
                <w:szCs w:val="26"/>
                <w:u w:val="single"/>
              </w:rPr>
              <w:t>is</w:t>
            </w:r>
            <w:r>
              <w:rPr>
                <w:rFonts w:cs="Tahoma"/>
                <w:sz w:val="26"/>
                <w:szCs w:val="26"/>
              </w:rPr>
              <w:t>)</w:t>
            </w:r>
          </w:p>
        </w:tc>
        <w:tc>
          <w:tcPr>
            <w:tcW w:w="568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680" w:type="dxa"/>
          </w:tcPr>
          <w:p w:rsidR="00546679" w:rsidRPr="00234A5C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</w:t>
            </w:r>
          </w:p>
        </w:tc>
        <w:tc>
          <w:tcPr>
            <w:tcW w:w="59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234A5C">
              <w:rPr>
                <w:rFonts w:cs="Tahoma"/>
                <w:sz w:val="26"/>
                <w:szCs w:val="26"/>
              </w:rPr>
              <w:t>TR ISTAN</w:t>
            </w:r>
            <w:r w:rsidRPr="00234A5C">
              <w:rPr>
                <w:rFonts w:cs="Tahoma"/>
                <w:sz w:val="26"/>
                <w:szCs w:val="26"/>
              </w:rPr>
              <w:lastRenderedPageBreak/>
              <w:t>BU05</w:t>
            </w:r>
          </w:p>
        </w:tc>
        <w:tc>
          <w:tcPr>
            <w:tcW w:w="121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912</w:t>
            </w: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 xml:space="preserve">Dumlupinar University </w:t>
            </w:r>
            <w:r>
              <w:rPr>
                <w:rFonts w:cs="Tahoma"/>
                <w:b/>
                <w:sz w:val="26"/>
                <w:szCs w:val="26"/>
              </w:rPr>
              <w:t>Kü</w:t>
            </w:r>
            <w:r w:rsidRPr="00697AF1">
              <w:rPr>
                <w:rFonts w:cs="Tahoma"/>
                <w:b/>
                <w:sz w:val="26"/>
                <w:szCs w:val="26"/>
              </w:rPr>
              <w:t>tahya</w:t>
            </w:r>
          </w:p>
        </w:tc>
        <w:tc>
          <w:tcPr>
            <w:tcW w:w="568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234A5C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Pr="00234A5C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  <w:r w:rsidRPr="00234A5C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59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</w:t>
            </w:r>
          </w:p>
        </w:tc>
        <w:tc>
          <w:tcPr>
            <w:tcW w:w="211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234A5C">
              <w:rPr>
                <w:rFonts w:cs="Tahoma"/>
                <w:sz w:val="26"/>
                <w:szCs w:val="26"/>
              </w:rPr>
              <w:t xml:space="preserve">TR </w:t>
            </w:r>
            <w:r>
              <w:rPr>
                <w:rFonts w:cs="Tahoma"/>
                <w:sz w:val="26"/>
                <w:szCs w:val="26"/>
              </w:rPr>
              <w:t>KUTAHYA</w:t>
            </w:r>
            <w:r w:rsidRPr="00234A5C">
              <w:rPr>
                <w:rFonts w:cs="Tahoma"/>
                <w:sz w:val="26"/>
                <w:szCs w:val="26"/>
              </w:rPr>
              <w:t>01</w:t>
            </w:r>
          </w:p>
        </w:tc>
        <w:tc>
          <w:tcPr>
            <w:tcW w:w="121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1578" w:type="dxa"/>
            <w:vMerge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  <w:tr w:rsidR="00546679" w:rsidRPr="00234A5C" w:rsidTr="001F10DA">
        <w:trPr>
          <w:cantSplit/>
          <w:trHeight w:hRule="exact" w:val="340"/>
        </w:trPr>
        <w:tc>
          <w:tcPr>
            <w:tcW w:w="6803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 w:rsidRPr="002A5592">
              <w:rPr>
                <w:rFonts w:cs="Tahoma"/>
                <w:b/>
                <w:sz w:val="26"/>
                <w:szCs w:val="26"/>
              </w:rPr>
              <w:t>Kütahya</w:t>
            </w:r>
            <w:r>
              <w:rPr>
                <w:rFonts w:cs="Tahoma"/>
                <w:sz w:val="26"/>
                <w:szCs w:val="26"/>
              </w:rPr>
              <w:t xml:space="preserve"> Health Scienec University</w:t>
            </w:r>
          </w:p>
        </w:tc>
        <w:tc>
          <w:tcPr>
            <w:tcW w:w="568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546679" w:rsidRDefault="00546679" w:rsidP="00546679">
            <w:pPr>
              <w:pStyle w:val="Tblzattartalom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59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</w:t>
            </w:r>
          </w:p>
        </w:tc>
        <w:tc>
          <w:tcPr>
            <w:tcW w:w="2116" w:type="dxa"/>
          </w:tcPr>
          <w:p w:rsidR="00546679" w:rsidRPr="00234A5C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TR KUTAHYA02</w:t>
            </w:r>
          </w:p>
        </w:tc>
        <w:tc>
          <w:tcPr>
            <w:tcW w:w="1216" w:type="dxa"/>
          </w:tcPr>
          <w:p w:rsidR="00546679" w:rsidRDefault="00546679" w:rsidP="00546679">
            <w:pPr>
              <w:pStyle w:val="Tblzattartalom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912</w:t>
            </w:r>
          </w:p>
        </w:tc>
        <w:tc>
          <w:tcPr>
            <w:tcW w:w="1578" w:type="dxa"/>
          </w:tcPr>
          <w:p w:rsidR="00546679" w:rsidRPr="00234A5C" w:rsidRDefault="00546679" w:rsidP="00546679">
            <w:pPr>
              <w:pStyle w:val="Tblzatfejlc"/>
              <w:snapToGrid w:val="0"/>
              <w:jc w:val="left"/>
              <w:rPr>
                <w:rFonts w:cs="Tahoma"/>
                <w:sz w:val="26"/>
                <w:szCs w:val="26"/>
              </w:rPr>
            </w:pPr>
          </w:p>
        </w:tc>
      </w:tr>
    </w:tbl>
    <w:p w:rsidR="00546679" w:rsidRPr="005605B1" w:rsidRDefault="005574F7" w:rsidP="00546679">
      <w:pPr>
        <w:pStyle w:val="Lista"/>
        <w:spacing w:before="120"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*Studies, **Traineeship</w:t>
      </w:r>
    </w:p>
    <w:p w:rsidR="00DF0A7C" w:rsidRDefault="00DF0A7C" w:rsidP="005574F7">
      <w:pPr>
        <w:spacing w:after="96"/>
        <w:ind w:left="0" w:firstLine="0"/>
        <w:rPr>
          <w:b/>
          <w:sz w:val="20"/>
        </w:rPr>
      </w:pPr>
    </w:p>
    <w:p w:rsidR="00DF0A7C" w:rsidRDefault="00DF0A7C" w:rsidP="00DF0A7C">
      <w:pPr>
        <w:spacing w:after="0"/>
      </w:pPr>
      <w:r>
        <w:rPr>
          <w:b/>
          <w:color w:val="141823"/>
          <w:sz w:val="28"/>
          <w:u w:val="single" w:color="141823"/>
        </w:rPr>
        <w:t>Conditions</w:t>
      </w:r>
      <w:r>
        <w:rPr>
          <w:b/>
          <w:color w:val="141823"/>
          <w:u w:val="single" w:color="141823"/>
        </w:rPr>
        <w:t>:</w:t>
      </w:r>
      <w:r>
        <w:rPr>
          <w:color w:val="141823"/>
        </w:rPr>
        <w:t xml:space="preserve"> </w:t>
      </w:r>
    </w:p>
    <w:p w:rsidR="00DF0A7C" w:rsidRDefault="00DF0A7C" w:rsidP="00DF0A7C">
      <w:pPr>
        <w:numPr>
          <w:ilvl w:val="0"/>
          <w:numId w:val="3"/>
        </w:numPr>
        <w:spacing w:after="1" w:line="258" w:lineRule="auto"/>
        <w:ind w:right="45" w:hanging="420"/>
        <w:jc w:val="both"/>
      </w:pPr>
      <w:r>
        <w:rPr>
          <w:color w:val="141823"/>
        </w:rPr>
        <w:t xml:space="preserve">a permanent residence permit in Hungary (or citizenship of an EU country) </w:t>
      </w:r>
    </w:p>
    <w:p w:rsidR="00DF0A7C" w:rsidRDefault="00DF0A7C" w:rsidP="00DF0A7C">
      <w:pPr>
        <w:numPr>
          <w:ilvl w:val="0"/>
          <w:numId w:val="3"/>
        </w:numPr>
        <w:spacing w:after="1" w:line="258" w:lineRule="auto"/>
        <w:ind w:right="45" w:hanging="420"/>
        <w:jc w:val="both"/>
      </w:pPr>
      <w:r>
        <w:rPr>
          <w:color w:val="141823"/>
        </w:rPr>
        <w:t xml:space="preserve">two </w:t>
      </w:r>
      <w:r w:rsidR="00431A00">
        <w:rPr>
          <w:color w:val="141823"/>
        </w:rPr>
        <w:t xml:space="preserve">completed </w:t>
      </w:r>
      <w:r>
        <w:rPr>
          <w:color w:val="141823"/>
        </w:rPr>
        <w:t>sem</w:t>
      </w:r>
      <w:r w:rsidR="00431A00">
        <w:rPr>
          <w:color w:val="141823"/>
        </w:rPr>
        <w:t>esters at the Faculty of Medicine, University of Szeged</w:t>
      </w:r>
    </w:p>
    <w:p w:rsidR="00DF0A7C" w:rsidRDefault="00431A00" w:rsidP="00DF0A7C">
      <w:pPr>
        <w:numPr>
          <w:ilvl w:val="0"/>
          <w:numId w:val="3"/>
        </w:numPr>
        <w:spacing w:after="1" w:line="258" w:lineRule="auto"/>
        <w:ind w:right="45" w:hanging="420"/>
        <w:jc w:val="both"/>
      </w:pPr>
      <w:r>
        <w:rPr>
          <w:color w:val="141823"/>
        </w:rPr>
        <w:t>valid student status at</w:t>
      </w:r>
      <w:r w:rsidR="009E5209">
        <w:rPr>
          <w:color w:val="141823"/>
        </w:rPr>
        <w:t xml:space="preserve"> the</w:t>
      </w:r>
      <w:r>
        <w:rPr>
          <w:color w:val="141823"/>
        </w:rPr>
        <w:t xml:space="preserve"> Faculty of Medicine, University of Szeged</w:t>
      </w:r>
    </w:p>
    <w:p w:rsidR="00DF0A7C" w:rsidRDefault="00E01D3D" w:rsidP="00DF0A7C">
      <w:pPr>
        <w:numPr>
          <w:ilvl w:val="0"/>
          <w:numId w:val="3"/>
        </w:numPr>
        <w:spacing w:after="1" w:line="258" w:lineRule="auto"/>
        <w:ind w:right="45" w:hanging="420"/>
        <w:jc w:val="both"/>
      </w:pPr>
      <w:r>
        <w:rPr>
          <w:color w:val="141823"/>
        </w:rPr>
        <w:t xml:space="preserve">you are </w:t>
      </w:r>
      <w:r w:rsidR="009824AA">
        <w:rPr>
          <w:color w:val="141823"/>
        </w:rPr>
        <w:t>not to acquire</w:t>
      </w:r>
      <w:r>
        <w:rPr>
          <w:color w:val="141823"/>
        </w:rPr>
        <w:t xml:space="preserve"> your</w:t>
      </w:r>
      <w:r w:rsidR="00DF0A7C">
        <w:rPr>
          <w:color w:val="141823"/>
        </w:rPr>
        <w:t xml:space="preserve"> diploma</w:t>
      </w:r>
      <w:r w:rsidR="003306C8">
        <w:rPr>
          <w:color w:val="141823"/>
        </w:rPr>
        <w:t xml:space="preserve"> or PhD degree before or during</w:t>
      </w:r>
      <w:r w:rsidR="00DF0A7C">
        <w:rPr>
          <w:color w:val="141823"/>
        </w:rPr>
        <w:t xml:space="preserve"> the scholarship </w:t>
      </w:r>
    </w:p>
    <w:p w:rsidR="00243E95" w:rsidRPr="00243E95" w:rsidRDefault="00DF0A7C" w:rsidP="00DF0A7C">
      <w:pPr>
        <w:numPr>
          <w:ilvl w:val="0"/>
          <w:numId w:val="3"/>
        </w:numPr>
        <w:spacing w:after="1" w:line="258" w:lineRule="auto"/>
        <w:ind w:right="45" w:hanging="420"/>
        <w:jc w:val="both"/>
      </w:pPr>
      <w:r>
        <w:rPr>
          <w:color w:val="141823"/>
        </w:rPr>
        <w:t>it is ne</w:t>
      </w:r>
      <w:r w:rsidR="00243E95">
        <w:rPr>
          <w:color w:val="141823"/>
        </w:rPr>
        <w:t>cessary</w:t>
      </w:r>
      <w:r>
        <w:rPr>
          <w:color w:val="141823"/>
        </w:rPr>
        <w:t xml:space="preserve"> to have the right language skills a</w:t>
      </w:r>
      <w:r w:rsidR="009824AA">
        <w:rPr>
          <w:color w:val="141823"/>
        </w:rPr>
        <w:t xml:space="preserve">nd have an academic plan that is </w:t>
      </w:r>
      <w:r w:rsidR="00243E95">
        <w:rPr>
          <w:color w:val="141823"/>
        </w:rPr>
        <w:t>compatible</w:t>
      </w:r>
      <w:r>
        <w:rPr>
          <w:color w:val="141823"/>
        </w:rPr>
        <w:t xml:space="preserve"> </w:t>
      </w:r>
      <w:r w:rsidR="00243E95">
        <w:rPr>
          <w:color w:val="141823"/>
        </w:rPr>
        <w:t xml:space="preserve">to the curriculum of the sending institution </w:t>
      </w:r>
      <w:r>
        <w:rPr>
          <w:color w:val="141823"/>
        </w:rPr>
        <w:t xml:space="preserve"> </w:t>
      </w:r>
    </w:p>
    <w:p w:rsidR="00DF0A7C" w:rsidRDefault="00243E95" w:rsidP="00DF0A7C">
      <w:pPr>
        <w:numPr>
          <w:ilvl w:val="0"/>
          <w:numId w:val="3"/>
        </w:numPr>
        <w:spacing w:after="1" w:line="258" w:lineRule="auto"/>
        <w:ind w:right="45" w:hanging="420"/>
        <w:jc w:val="both"/>
      </w:pPr>
      <w:r>
        <w:rPr>
          <w:rFonts w:ascii="Segoe UI Symbol" w:eastAsia="Segoe UI Symbol" w:hAnsi="Segoe UI Symbol" w:cs="Segoe UI Symbol"/>
          <w:color w:val="141823"/>
        </w:rPr>
        <w:t>f</w:t>
      </w:r>
      <w:r w:rsidR="00DF0A7C">
        <w:t xml:space="preserve">or </w:t>
      </w:r>
      <w:r w:rsidR="00014317">
        <w:rPr>
          <w:i/>
        </w:rPr>
        <w:t>Studies</w:t>
      </w:r>
      <w:r w:rsidR="007200F2">
        <w:t xml:space="preserve"> you can select only from the list</w:t>
      </w:r>
    </w:p>
    <w:p w:rsidR="00DF0A7C" w:rsidRDefault="00DF0A7C" w:rsidP="00DF0A7C">
      <w:pPr>
        <w:numPr>
          <w:ilvl w:val="0"/>
          <w:numId w:val="3"/>
        </w:numPr>
        <w:spacing w:after="28" w:line="268" w:lineRule="auto"/>
        <w:ind w:right="45" w:hanging="420"/>
        <w:jc w:val="both"/>
      </w:pPr>
      <w:r>
        <w:t xml:space="preserve">for </w:t>
      </w:r>
      <w:r w:rsidR="007200F2">
        <w:rPr>
          <w:i/>
        </w:rPr>
        <w:t>Traineeship</w:t>
      </w:r>
      <w:r w:rsidR="00775DF1">
        <w:t xml:space="preserve"> </w:t>
      </w:r>
      <w:r>
        <w:t>you c</w:t>
      </w:r>
      <w:r w:rsidR="007200F2">
        <w:t>an select</w:t>
      </w:r>
      <w:r w:rsidR="009824AA">
        <w:t xml:space="preserve"> any other, accredited</w:t>
      </w:r>
      <w:r w:rsidR="007200F2">
        <w:t xml:space="preserve"> European universities</w:t>
      </w:r>
      <w:r>
        <w:t>/hospital</w:t>
      </w:r>
      <w:r w:rsidR="007200F2">
        <w:t>s (you need a letter of acceptance from the host institution</w:t>
      </w:r>
      <w:r>
        <w:t>)</w:t>
      </w:r>
      <w:r>
        <w:rPr>
          <w:color w:val="141823"/>
        </w:rPr>
        <w:t xml:space="preserve"> </w:t>
      </w:r>
    </w:p>
    <w:p w:rsidR="00DF0A7C" w:rsidRDefault="00562964" w:rsidP="00DF0A7C">
      <w:pPr>
        <w:numPr>
          <w:ilvl w:val="0"/>
          <w:numId w:val="3"/>
        </w:numPr>
        <w:spacing w:after="248" w:line="268" w:lineRule="auto"/>
        <w:ind w:right="45" w:hanging="420"/>
        <w:jc w:val="both"/>
      </w:pPr>
      <w:r>
        <w:t>schola</w:t>
      </w:r>
      <w:r w:rsidR="00775DF1">
        <w:t>rship for S</w:t>
      </w:r>
      <w:r>
        <w:t>tudies during undivided master</w:t>
      </w:r>
      <w:r w:rsidR="00775DF1">
        <w:t>: 3-12 months, for T</w:t>
      </w:r>
      <w:r>
        <w:t>raineeship: 2-12 months</w:t>
      </w:r>
    </w:p>
    <w:p w:rsidR="00DF0A7C" w:rsidRDefault="00DF0A7C" w:rsidP="00DF0A7C">
      <w:pPr>
        <w:spacing w:after="0"/>
        <w:ind w:left="-5"/>
        <w:rPr>
          <w:b/>
          <w:sz w:val="28"/>
        </w:rPr>
      </w:pPr>
      <w:r>
        <w:rPr>
          <w:b/>
          <w:sz w:val="28"/>
          <w:u w:val="single" w:color="000000"/>
        </w:rPr>
        <w:t>Other information:</w:t>
      </w:r>
      <w:r>
        <w:rPr>
          <w:b/>
          <w:sz w:val="28"/>
        </w:rPr>
        <w:t xml:space="preserve"> </w:t>
      </w:r>
    </w:p>
    <w:p w:rsidR="00562964" w:rsidRDefault="00562964" w:rsidP="00562964">
      <w:pPr>
        <w:pStyle w:val="Lista"/>
        <w:numPr>
          <w:ilvl w:val="0"/>
          <w:numId w:val="4"/>
        </w:numPr>
        <w:tabs>
          <w:tab w:val="num" w:pos="426"/>
        </w:tabs>
        <w:spacing w:after="0"/>
        <w:ind w:left="426" w:hanging="284"/>
        <w:rPr>
          <w:rFonts w:cs="Times New Roman"/>
        </w:rPr>
      </w:pPr>
      <w:r w:rsidRPr="00D61904">
        <w:rPr>
          <w:rFonts w:cs="Times New Roman"/>
        </w:rPr>
        <w:t xml:space="preserve">Internet: </w:t>
      </w:r>
      <w:hyperlink r:id="rId7" w:history="1">
        <w:r w:rsidRPr="00DB46B0">
          <w:rPr>
            <w:rStyle w:val="Hiperhivatkozs"/>
            <w:rFonts w:cs="Times New Roman"/>
          </w:rPr>
          <w:t>www</w:t>
        </w:r>
        <w:r>
          <w:rPr>
            <w:rStyle w:val="Hiperhivatkozs"/>
            <w:rFonts w:cs="Times New Roman"/>
          </w:rPr>
          <w:t>2</w:t>
        </w:r>
        <w:r w:rsidRPr="00DB46B0">
          <w:rPr>
            <w:rStyle w:val="Hiperhivatkozs"/>
            <w:rFonts w:cs="Times New Roman"/>
          </w:rPr>
          <w:t>.u-szeged.hu/erasmus</w:t>
        </w:r>
      </w:hyperlink>
      <w:r w:rsidR="005574F7">
        <w:rPr>
          <w:rFonts w:cs="Times New Roman"/>
        </w:rPr>
        <w:t>, SZAOK</w:t>
      </w:r>
      <w:r>
        <w:rPr>
          <w:rFonts w:cs="Times New Roman"/>
        </w:rPr>
        <w:t xml:space="preserve"> website (</w:t>
      </w:r>
      <w:hyperlink r:id="rId8" w:history="1">
        <w:r w:rsidRPr="007063C2">
          <w:rPr>
            <w:rStyle w:val="Hiperhivatkozs"/>
          </w:rPr>
          <w:t>www.med.u-szeged.hu</w:t>
        </w:r>
      </w:hyperlink>
      <w:r w:rsidR="005574F7">
        <w:rPr>
          <w:rFonts w:cs="Times New Roman"/>
        </w:rPr>
        <w:t>)</w:t>
      </w:r>
    </w:p>
    <w:p w:rsidR="00562964" w:rsidRPr="00D7752B" w:rsidRDefault="00562964" w:rsidP="00D7752B">
      <w:pPr>
        <w:pStyle w:val="Lista"/>
        <w:numPr>
          <w:ilvl w:val="0"/>
          <w:numId w:val="4"/>
        </w:numPr>
        <w:tabs>
          <w:tab w:val="num" w:pos="426"/>
        </w:tabs>
        <w:spacing w:after="0"/>
        <w:ind w:left="426" w:hanging="284"/>
        <w:rPr>
          <w:rStyle w:val="Hiperhivatkozs"/>
          <w:rFonts w:cs="Times New Roman"/>
        </w:rPr>
      </w:pPr>
      <w:r>
        <w:rPr>
          <w:rFonts w:cs="Times New Roman"/>
          <w:b/>
        </w:rPr>
        <w:t>Dr. Attila Farkas</w:t>
      </w:r>
      <w:r w:rsidRPr="003E3B90">
        <w:rPr>
          <w:rFonts w:cs="Times New Roman"/>
          <w:b/>
        </w:rPr>
        <w:t>,</w:t>
      </w:r>
      <w:r>
        <w:rPr>
          <w:rFonts w:cs="Times New Roman"/>
        </w:rPr>
        <w:t xml:space="preserve"> Departmental Erasmus coordinator </w:t>
      </w:r>
      <w:r w:rsidRPr="00D7752B">
        <w:rPr>
          <w:rFonts w:cs="Times New Roman"/>
        </w:rPr>
        <w:t>(</w:t>
      </w:r>
      <w:r w:rsidR="00D7752B">
        <w:rPr>
          <w:rFonts w:cs="Times New Roman"/>
        </w:rPr>
        <w:t>Department of Internal Medicine</w:t>
      </w:r>
      <w:r w:rsidRPr="00D7752B">
        <w:rPr>
          <w:rFonts w:cs="Times New Roman"/>
        </w:rPr>
        <w:t>) (</w:t>
      </w:r>
      <w:r w:rsidR="00775DF1">
        <w:rPr>
          <w:rFonts w:cs="Times New Roman"/>
        </w:rPr>
        <w:t>E</w:t>
      </w:r>
      <w:r w:rsidRPr="00D7752B">
        <w:rPr>
          <w:rFonts w:cs="Times New Roman"/>
        </w:rPr>
        <w:t xml:space="preserve">-mail: </w:t>
      </w:r>
      <w:hyperlink r:id="rId9" w:history="1">
        <w:r w:rsidRPr="007063C2">
          <w:rPr>
            <w:rStyle w:val="Hiperhivatkozs"/>
          </w:rPr>
          <w:t>farkasamed@gmail.com</w:t>
        </w:r>
      </w:hyperlink>
      <w:r>
        <w:rPr>
          <w:rStyle w:val="Hiperhivatkozs"/>
        </w:rPr>
        <w:t>)</w:t>
      </w:r>
    </w:p>
    <w:p w:rsidR="00562964" w:rsidRPr="00B423A3" w:rsidRDefault="00562964" w:rsidP="00562964">
      <w:pPr>
        <w:pStyle w:val="Lista"/>
        <w:numPr>
          <w:ilvl w:val="0"/>
          <w:numId w:val="4"/>
        </w:numPr>
        <w:tabs>
          <w:tab w:val="num" w:pos="426"/>
        </w:tabs>
        <w:spacing w:after="0"/>
        <w:ind w:left="426" w:hanging="284"/>
        <w:rPr>
          <w:rFonts w:cs="Times New Roman"/>
        </w:rPr>
      </w:pPr>
      <w:r w:rsidRPr="001D3300">
        <w:rPr>
          <w:rFonts w:cs="Times New Roman"/>
          <w:b/>
        </w:rPr>
        <w:t>Eszter</w:t>
      </w:r>
      <w:r w:rsidR="00D7752B">
        <w:rPr>
          <w:rFonts w:cs="Times New Roman"/>
        </w:rPr>
        <w:t xml:space="preserve"> Sasi-P</w:t>
      </w:r>
      <w:r w:rsidR="005574F7">
        <w:rPr>
          <w:rFonts w:cs="Times New Roman"/>
        </w:rPr>
        <w:t>okriva, Erasmus officer, SZAOK</w:t>
      </w:r>
      <w:r w:rsidR="00D7752B">
        <w:rPr>
          <w:rFonts w:cs="Times New Roman"/>
        </w:rPr>
        <w:t xml:space="preserve"> Dean’s Office</w:t>
      </w:r>
      <w:r>
        <w:rPr>
          <w:rFonts w:cs="Times New Roman"/>
        </w:rPr>
        <w:t xml:space="preserve">, (Tel.: 62/342-359, E-mail: </w:t>
      </w:r>
      <w:hyperlink r:id="rId10" w:history="1">
        <w:r w:rsidRPr="00DD378A">
          <w:rPr>
            <w:rStyle w:val="Hiperhivatkozs"/>
            <w:rFonts w:cs="Times New Roman"/>
          </w:rPr>
          <w:t>sasi-pokriva.eszter@med.u-szeged.hu</w:t>
        </w:r>
      </w:hyperlink>
      <w:r>
        <w:rPr>
          <w:rFonts w:cs="Times New Roman"/>
        </w:rPr>
        <w:t xml:space="preserve"> )</w:t>
      </w:r>
    </w:p>
    <w:p w:rsidR="00562964" w:rsidRPr="00D269E4" w:rsidRDefault="009A5685" w:rsidP="00562964">
      <w:pPr>
        <w:pStyle w:val="Lista"/>
        <w:numPr>
          <w:ilvl w:val="0"/>
          <w:numId w:val="4"/>
        </w:numPr>
        <w:tabs>
          <w:tab w:val="num" w:pos="426"/>
        </w:tabs>
        <w:spacing w:after="0"/>
        <w:ind w:left="426" w:hanging="284"/>
        <w:rPr>
          <w:rFonts w:cs="Times New Roman"/>
        </w:rPr>
      </w:pPr>
      <w:r>
        <w:rPr>
          <w:rFonts w:cs="Times New Roman"/>
          <w:b/>
        </w:rPr>
        <w:t>Éva Hrabovszki</w:t>
      </w:r>
      <w:r w:rsidR="00562964" w:rsidRPr="009B585F">
        <w:rPr>
          <w:rFonts w:cs="Times New Roman"/>
          <w:b/>
        </w:rPr>
        <w:t xml:space="preserve">, </w:t>
      </w:r>
      <w:r w:rsidR="005574F7">
        <w:rPr>
          <w:rFonts w:cs="Times New Roman"/>
        </w:rPr>
        <w:t>SZAOK</w:t>
      </w:r>
      <w:r w:rsidR="00775DF1">
        <w:rPr>
          <w:rFonts w:cs="Times New Roman"/>
        </w:rPr>
        <w:t xml:space="preserve"> student</w:t>
      </w:r>
      <w:r w:rsidR="00D7752B">
        <w:rPr>
          <w:rFonts w:cs="Times New Roman"/>
        </w:rPr>
        <w:t xml:space="preserve"> ERASMUS coordinator</w:t>
      </w:r>
      <w:r w:rsidR="00562964" w:rsidRPr="009B585F">
        <w:rPr>
          <w:rFonts w:cs="Times New Roman"/>
        </w:rPr>
        <w:t xml:space="preserve"> (Tel.: </w:t>
      </w:r>
      <w:r w:rsidRPr="009B585F">
        <w:rPr>
          <w:rFonts w:cs="Times New Roman"/>
        </w:rPr>
        <w:t xml:space="preserve">.: </w:t>
      </w:r>
      <w:r>
        <w:rPr>
          <w:rFonts w:cs="Times New Roman"/>
        </w:rPr>
        <w:t>+36 30 700 77 18</w:t>
      </w:r>
      <w:r w:rsidR="00D7752B">
        <w:t xml:space="preserve">, </w:t>
      </w:r>
      <w:r w:rsidR="00D7752B">
        <w:rPr>
          <w:rFonts w:cs="Times New Roman"/>
        </w:rPr>
        <w:t>E-mail:</w:t>
      </w:r>
      <w:r w:rsidR="00EA2E5D" w:rsidRPr="00EA2E5D">
        <w:t xml:space="preserve"> </w:t>
      </w:r>
      <w:hyperlink r:id="rId11" w:history="1">
        <w:r w:rsidR="00EA2E5D" w:rsidRPr="009A73BE">
          <w:rPr>
            <w:rStyle w:val="Hiperhivatkozs"/>
            <w:rFonts w:cs="Times New Roman"/>
          </w:rPr>
          <w:t>szoeerasmus_szeged@humsirc.hu</w:t>
        </w:r>
      </w:hyperlink>
      <w:r w:rsidR="00D7752B">
        <w:rPr>
          <w:rFonts w:cs="Times New Roman"/>
        </w:rPr>
        <w:t xml:space="preserve"> </w:t>
      </w:r>
      <w:r w:rsidR="00562964">
        <w:rPr>
          <w:rFonts w:cs="Times New Roman"/>
        </w:rPr>
        <w:t xml:space="preserve"> </w:t>
      </w:r>
      <w:r w:rsidR="00562964" w:rsidRPr="00D269E4">
        <w:rPr>
          <w:rFonts w:cs="Times New Roman"/>
        </w:rPr>
        <w:t>)</w:t>
      </w:r>
    </w:p>
    <w:p w:rsidR="00562964" w:rsidRDefault="00D7752B" w:rsidP="00562964">
      <w:pPr>
        <w:pStyle w:val="Lista"/>
        <w:numPr>
          <w:ilvl w:val="0"/>
          <w:numId w:val="4"/>
        </w:numPr>
        <w:tabs>
          <w:tab w:val="num" w:pos="426"/>
        </w:tabs>
        <w:spacing w:after="0"/>
        <w:ind w:left="426" w:hanging="284"/>
        <w:rPr>
          <w:rFonts w:cs="Times New Roman"/>
        </w:rPr>
      </w:pPr>
      <w:r>
        <w:rPr>
          <w:rFonts w:cs="Times New Roman"/>
        </w:rPr>
        <w:t>SZTE Rector’s Office</w:t>
      </w:r>
      <w:r w:rsidR="00562964">
        <w:rPr>
          <w:rFonts w:cs="Times New Roman"/>
        </w:rPr>
        <w:t>,</w:t>
      </w:r>
      <w:r>
        <w:rPr>
          <w:rFonts w:cs="Times New Roman"/>
        </w:rPr>
        <w:t xml:space="preserve"> International Mobility Office</w:t>
      </w:r>
      <w:r w:rsidR="00562964">
        <w:rPr>
          <w:rFonts w:cs="Times New Roman"/>
        </w:rPr>
        <w:t xml:space="preserve"> </w:t>
      </w:r>
      <w:r>
        <w:rPr>
          <w:rFonts w:cs="Times New Roman"/>
        </w:rPr>
        <w:t>(H-</w:t>
      </w:r>
      <w:r w:rsidR="00562964" w:rsidRPr="009B585F">
        <w:rPr>
          <w:rFonts w:cs="Times New Roman"/>
        </w:rPr>
        <w:t>6720 Szeged, Dugonics tér 13.</w:t>
      </w:r>
      <w:r w:rsidR="00562964" w:rsidRPr="00D61904">
        <w:rPr>
          <w:rFonts w:cs="Times New Roman"/>
        </w:rPr>
        <w:t>)</w:t>
      </w:r>
      <w:r w:rsidR="00562964">
        <w:rPr>
          <w:rFonts w:cs="Times New Roman"/>
        </w:rPr>
        <w:t xml:space="preserve">, </w:t>
      </w:r>
      <w:r w:rsidR="005574F7">
        <w:rPr>
          <w:rFonts w:cs="Times New Roman"/>
          <w:b/>
        </w:rPr>
        <w:t>Modok Marianna</w:t>
      </w:r>
      <w:r>
        <w:rPr>
          <w:rFonts w:cs="Times New Roman"/>
        </w:rPr>
        <w:t xml:space="preserve"> international officer for outgoing students</w:t>
      </w:r>
      <w:r w:rsidR="005574F7">
        <w:rPr>
          <w:rFonts w:cs="Times New Roman"/>
        </w:rPr>
        <w:t xml:space="preserve"> (E-mail: </w:t>
      </w:r>
      <w:hyperlink r:id="rId12" w:history="1">
        <w:r w:rsidR="005574F7" w:rsidRPr="0096177A">
          <w:rPr>
            <w:rStyle w:val="Hiperhivatkozs"/>
            <w:rFonts w:cs="Times New Roman"/>
          </w:rPr>
          <w:t>modok.marianna@szte.hu</w:t>
        </w:r>
      </w:hyperlink>
      <w:r w:rsidR="005574F7">
        <w:rPr>
          <w:rFonts w:cs="Times New Roman"/>
        </w:rPr>
        <w:t xml:space="preserve"> </w:t>
      </w:r>
      <w:r w:rsidR="00562964" w:rsidRPr="003E3B90">
        <w:rPr>
          <w:rFonts w:cs="Times New Roman"/>
        </w:rPr>
        <w:t>)</w:t>
      </w:r>
    </w:p>
    <w:p w:rsidR="00E01D3D" w:rsidRDefault="00D7752B" w:rsidP="00562964">
      <w:pPr>
        <w:pStyle w:val="Lista"/>
        <w:numPr>
          <w:ilvl w:val="0"/>
          <w:numId w:val="4"/>
        </w:numPr>
        <w:tabs>
          <w:tab w:val="num" w:pos="426"/>
        </w:tabs>
        <w:spacing w:after="0"/>
        <w:ind w:left="426" w:hanging="284"/>
        <w:rPr>
          <w:rFonts w:cs="Times New Roman"/>
        </w:rPr>
      </w:pPr>
      <w:r>
        <w:rPr>
          <w:rFonts w:cs="Times New Roman"/>
        </w:rPr>
        <w:t>You have to</w:t>
      </w:r>
      <w:r w:rsidR="008C6B19">
        <w:rPr>
          <w:rFonts w:cs="Times New Roman"/>
        </w:rPr>
        <w:t xml:space="preserve"> register and </w:t>
      </w:r>
      <w:r>
        <w:rPr>
          <w:rFonts w:cs="Times New Roman"/>
        </w:rPr>
        <w:t>apply by e-mail</w:t>
      </w:r>
      <w:r w:rsidR="008C6B19">
        <w:rPr>
          <w:rFonts w:cs="Times New Roman"/>
        </w:rPr>
        <w:t xml:space="preserve"> and send all your documents to the e-mail address: </w:t>
      </w:r>
      <w:hyperlink r:id="rId13" w:history="1">
        <w:r w:rsidR="00EA2E5D" w:rsidRPr="009A73BE">
          <w:rPr>
            <w:rStyle w:val="Hiperhivatkozs"/>
            <w:rFonts w:cs="Times New Roman"/>
          </w:rPr>
          <w:t>szoeerasmus_szeged@humsirc.hu</w:t>
        </w:r>
      </w:hyperlink>
    </w:p>
    <w:p w:rsidR="00562964" w:rsidRPr="00E01D3D" w:rsidRDefault="008C6B19" w:rsidP="00562964">
      <w:pPr>
        <w:pStyle w:val="Lista"/>
        <w:numPr>
          <w:ilvl w:val="0"/>
          <w:numId w:val="4"/>
        </w:numPr>
        <w:tabs>
          <w:tab w:val="num" w:pos="426"/>
        </w:tabs>
        <w:spacing w:after="0"/>
        <w:ind w:left="426" w:hanging="284"/>
        <w:rPr>
          <w:rFonts w:cs="Times New Roman"/>
          <w:color w:val="FF0000"/>
        </w:rPr>
      </w:pPr>
      <w:r>
        <w:rPr>
          <w:rFonts w:cs="Times New Roman"/>
        </w:rPr>
        <w:t xml:space="preserve">Deadline for registration: </w:t>
      </w:r>
      <w:r w:rsidR="00EA2E5D">
        <w:rPr>
          <w:rFonts w:cs="Times New Roman"/>
          <w:b/>
          <w:color w:val="FF0000"/>
        </w:rPr>
        <w:t>13</w:t>
      </w:r>
      <w:r w:rsidR="00EA2E5D">
        <w:rPr>
          <w:rFonts w:cs="Times New Roman"/>
          <w:b/>
          <w:color w:val="FF0000"/>
          <w:vertAlign w:val="superscript"/>
        </w:rPr>
        <w:t>rd</w:t>
      </w:r>
      <w:r w:rsidR="002D6F19" w:rsidRPr="006D6EAC">
        <w:rPr>
          <w:rFonts w:cs="Times New Roman"/>
          <w:b/>
          <w:color w:val="FF0000"/>
          <w:vertAlign w:val="superscript"/>
        </w:rPr>
        <w:t xml:space="preserve"> </w:t>
      </w:r>
      <w:r w:rsidR="00EA2E5D">
        <w:rPr>
          <w:rFonts w:cs="Times New Roman"/>
          <w:b/>
          <w:color w:val="FF0000"/>
        </w:rPr>
        <w:t>February 2023</w:t>
      </w:r>
      <w:r w:rsidRPr="00E01D3D">
        <w:rPr>
          <w:rFonts w:cs="Times New Roman"/>
          <w:color w:val="FF0000"/>
        </w:rPr>
        <w:t xml:space="preserve">. </w:t>
      </w:r>
      <w:r>
        <w:rPr>
          <w:rFonts w:cs="Times New Roman"/>
        </w:rPr>
        <w:t>Deadline for sending all the document</w:t>
      </w:r>
      <w:r w:rsidR="00E01D3D">
        <w:rPr>
          <w:rFonts w:cs="Times New Roman"/>
        </w:rPr>
        <w:t>s</w:t>
      </w:r>
      <w:r>
        <w:rPr>
          <w:rFonts w:cs="Times New Roman"/>
        </w:rPr>
        <w:t xml:space="preserve">: </w:t>
      </w:r>
      <w:r w:rsidR="007C183D">
        <w:rPr>
          <w:rFonts w:cs="Times New Roman"/>
          <w:b/>
          <w:color w:val="FF0000"/>
        </w:rPr>
        <w:t>20</w:t>
      </w:r>
      <w:r w:rsidR="007C183D">
        <w:rPr>
          <w:rFonts w:cs="Times New Roman"/>
          <w:b/>
          <w:color w:val="FF0000"/>
          <w:vertAlign w:val="superscript"/>
        </w:rPr>
        <w:t>th</w:t>
      </w:r>
      <w:r w:rsidR="006B4732">
        <w:rPr>
          <w:rFonts w:cs="Times New Roman"/>
          <w:b/>
          <w:color w:val="FF0000"/>
        </w:rPr>
        <w:t xml:space="preserve"> February 2023</w:t>
      </w:r>
      <w:r w:rsidR="002D6F19">
        <w:rPr>
          <w:rFonts w:cs="Times New Roman"/>
          <w:b/>
          <w:color w:val="FF0000"/>
        </w:rPr>
        <w:t>.</w:t>
      </w:r>
    </w:p>
    <w:p w:rsidR="00DF0A7C" w:rsidRDefault="00562964" w:rsidP="005574F7">
      <w:pPr>
        <w:spacing w:after="0"/>
        <w:ind w:left="-5"/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E01D3D" w:rsidRPr="00E01D3D" w:rsidRDefault="008C6B19" w:rsidP="008C6B19">
      <w:pPr>
        <w:spacing w:after="0"/>
        <w:ind w:left="0" w:firstLine="0"/>
        <w:rPr>
          <w:b/>
          <w:sz w:val="28"/>
        </w:rPr>
      </w:pPr>
      <w:r>
        <w:rPr>
          <w:b/>
          <w:sz w:val="28"/>
          <w:u w:val="single" w:color="000000"/>
        </w:rPr>
        <w:t>Necessary documents</w:t>
      </w:r>
      <w:r w:rsidR="00DF0A7C">
        <w:rPr>
          <w:b/>
          <w:sz w:val="28"/>
          <w:u w:val="single" w:color="000000"/>
        </w:rPr>
        <w:t>:</w:t>
      </w:r>
      <w:r w:rsidR="00DF0A7C">
        <w:rPr>
          <w:b/>
          <w:sz w:val="28"/>
        </w:rPr>
        <w:t xml:space="preserve"> </w:t>
      </w:r>
    </w:p>
    <w:p w:rsidR="00E01D3D" w:rsidRDefault="00E01D3D" w:rsidP="00DF0A7C">
      <w:pPr>
        <w:numPr>
          <w:ilvl w:val="0"/>
          <w:numId w:val="3"/>
        </w:numPr>
        <w:spacing w:after="4" w:line="268" w:lineRule="auto"/>
        <w:ind w:right="45" w:hanging="420"/>
        <w:jc w:val="both"/>
      </w:pPr>
      <w:r>
        <w:t xml:space="preserve">Erasmus application forms (you can download them from the Erasmus website: </w:t>
      </w:r>
      <w:hyperlink r:id="rId14" w:history="1">
        <w:r w:rsidRPr="00047DD8">
          <w:rPr>
            <w:rStyle w:val="Hiperhivatkozs"/>
            <w:color w:val="FF0000"/>
          </w:rPr>
          <w:t>www2.u-szeged.hu/erasmus</w:t>
        </w:r>
      </w:hyperlink>
      <w:r w:rsidRPr="00E01D3D">
        <w:rPr>
          <w:rStyle w:val="Hiperhivatkozs"/>
          <w:color w:val="auto"/>
        </w:rPr>
        <w:t>)</w:t>
      </w:r>
    </w:p>
    <w:p w:rsidR="00DF0A7C" w:rsidRDefault="00DF0A7C" w:rsidP="00DF0A7C">
      <w:pPr>
        <w:numPr>
          <w:ilvl w:val="0"/>
          <w:numId w:val="3"/>
        </w:numPr>
        <w:spacing w:after="4" w:line="268" w:lineRule="auto"/>
        <w:ind w:right="45" w:hanging="420"/>
        <w:jc w:val="both"/>
      </w:pPr>
      <w:r>
        <w:lastRenderedPageBreak/>
        <w:t>yo</w:t>
      </w:r>
      <w:r w:rsidR="008C6B19">
        <w:t>ur language certificate(s) (only</w:t>
      </w:r>
      <w:r>
        <w:t xml:space="preserve"> the foreign languages!!!) </w:t>
      </w:r>
    </w:p>
    <w:p w:rsidR="00DF0A7C" w:rsidRDefault="00E01D3D" w:rsidP="00DF0A7C">
      <w:pPr>
        <w:numPr>
          <w:ilvl w:val="0"/>
          <w:numId w:val="3"/>
        </w:numPr>
        <w:spacing w:after="4" w:line="268" w:lineRule="auto"/>
        <w:ind w:right="45" w:hanging="420"/>
        <w:jc w:val="both"/>
      </w:pPr>
      <w:r>
        <w:t>grades of the last two semesters (official document, you can get it from the Foreign Students’ Secretariat)</w:t>
      </w:r>
    </w:p>
    <w:p w:rsidR="00DF0A7C" w:rsidRDefault="00DF0A7C" w:rsidP="00DF0A7C">
      <w:pPr>
        <w:numPr>
          <w:ilvl w:val="0"/>
          <w:numId w:val="3"/>
        </w:numPr>
        <w:spacing w:after="4" w:line="268" w:lineRule="auto"/>
        <w:ind w:right="45" w:hanging="420"/>
        <w:jc w:val="both"/>
      </w:pPr>
      <w:r>
        <w:t>other documents (Student Science Study Grou</w:t>
      </w:r>
      <w:r w:rsidR="009824AA">
        <w:t>p, demonstrator activity, etc.</w:t>
      </w:r>
      <w:r>
        <w:t xml:space="preserve">) </w:t>
      </w:r>
    </w:p>
    <w:p w:rsidR="00DF0A7C" w:rsidRDefault="009824AA" w:rsidP="009A5685">
      <w:pPr>
        <w:spacing w:after="4" w:line="268" w:lineRule="auto"/>
        <w:ind w:left="0" w:right="45" w:firstLine="0"/>
        <w:jc w:val="both"/>
      </w:pPr>
      <w:r>
        <w:t xml:space="preserve">If you </w:t>
      </w:r>
      <w:r w:rsidR="00DF0A7C">
        <w:t xml:space="preserve">have an individual </w:t>
      </w:r>
      <w:r w:rsidR="008C6B19">
        <w:t>practical place, you should indicate your selected</w:t>
      </w:r>
      <w:r w:rsidR="00DF0A7C">
        <w:t xml:space="preserve"> country only. </w:t>
      </w:r>
    </w:p>
    <w:p w:rsidR="00DF0A7C" w:rsidRDefault="00E01D3D" w:rsidP="00E01D3D">
      <w:pPr>
        <w:spacing w:after="297"/>
        <w:ind w:left="0" w:firstLine="0"/>
      </w:pPr>
      <w:r>
        <w:t>All information you could read above are informative. In each case you have to check at</w:t>
      </w:r>
      <w:r w:rsidR="00DF0A7C">
        <w:t xml:space="preserve"> </w:t>
      </w:r>
      <w:r>
        <w:t>the host institution whether they can recieve you.</w:t>
      </w:r>
    </w:p>
    <w:p w:rsidR="00DF0A7C" w:rsidRDefault="00DF0A7C" w:rsidP="00E01D3D">
      <w:pPr>
        <w:spacing w:after="0"/>
        <w:ind w:left="0" w:firstLine="0"/>
      </w:pPr>
      <w:r>
        <w:t xml:space="preserve">Good luck! </w:t>
      </w:r>
    </w:p>
    <w:p w:rsidR="00DF0A7C" w:rsidRDefault="00DF0A7C" w:rsidP="00DF0A7C">
      <w:pPr>
        <w:spacing w:after="0"/>
      </w:pPr>
      <w:r>
        <w:rPr>
          <w:color w:val="141823"/>
        </w:rPr>
        <w:t xml:space="preserve">  </w:t>
      </w:r>
    </w:p>
    <w:p w:rsidR="00DF0A7C" w:rsidRDefault="00DF0A7C" w:rsidP="00DF0A7C">
      <w:pPr>
        <w:spacing w:after="59" w:line="258" w:lineRule="auto"/>
        <w:ind w:left="10" w:right="1980"/>
      </w:pPr>
      <w:r>
        <w:rPr>
          <w:color w:val="141823"/>
        </w:rPr>
        <w:t xml:space="preserve">SZOE Exchange team </w:t>
      </w:r>
    </w:p>
    <w:p w:rsidR="00DF0A7C" w:rsidRDefault="00DF0A7C" w:rsidP="00DF0A7C">
      <w:pPr>
        <w:spacing w:after="96"/>
      </w:pPr>
    </w:p>
    <w:p w:rsidR="00C55E3D" w:rsidRDefault="00C55E3D">
      <w:pPr>
        <w:spacing w:after="96" w:line="259" w:lineRule="auto"/>
        <w:ind w:left="0" w:firstLine="0"/>
        <w:rPr>
          <w:b/>
        </w:rPr>
      </w:pPr>
    </w:p>
    <w:p w:rsidR="00C55E3D" w:rsidRDefault="00C55E3D" w:rsidP="009824AA">
      <w:pPr>
        <w:spacing w:after="96" w:line="259" w:lineRule="auto"/>
        <w:ind w:left="0" w:firstLine="0"/>
      </w:pPr>
    </w:p>
    <w:p w:rsidR="00C55E3D" w:rsidRDefault="00DF0A7C">
      <w:pPr>
        <w:spacing w:after="2" w:line="270" w:lineRule="auto"/>
        <w:ind w:left="-5"/>
      </w:pPr>
      <w:r>
        <w:rPr>
          <w:b/>
        </w:rPr>
        <w:t xml:space="preserve"> </w:t>
      </w:r>
    </w:p>
    <w:sectPr w:rsidR="00C55E3D">
      <w:pgSz w:w="16841" w:h="23813"/>
      <w:pgMar w:top="461" w:right="1157" w:bottom="471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05" w:rsidRDefault="00AB6E05" w:rsidP="00DF0A7C">
      <w:pPr>
        <w:spacing w:after="0" w:line="240" w:lineRule="auto"/>
      </w:pPr>
      <w:r>
        <w:separator/>
      </w:r>
    </w:p>
  </w:endnote>
  <w:endnote w:type="continuationSeparator" w:id="0">
    <w:p w:rsidR="00AB6E05" w:rsidRDefault="00AB6E05" w:rsidP="00DF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05" w:rsidRDefault="00AB6E05" w:rsidP="00DF0A7C">
      <w:pPr>
        <w:spacing w:after="0" w:line="240" w:lineRule="auto"/>
      </w:pPr>
      <w:r>
        <w:separator/>
      </w:r>
    </w:p>
  </w:footnote>
  <w:footnote w:type="continuationSeparator" w:id="0">
    <w:p w:rsidR="00AB6E05" w:rsidRDefault="00AB6E05" w:rsidP="00DF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F58BD"/>
    <w:multiLevelType w:val="hybridMultilevel"/>
    <w:tmpl w:val="0F30F7C6"/>
    <w:lvl w:ilvl="0" w:tplc="0084209C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61F7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E392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E797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ACFE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2AE6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A467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467F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8F7B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F71774"/>
    <w:multiLevelType w:val="hybridMultilevel"/>
    <w:tmpl w:val="A11C31A4"/>
    <w:lvl w:ilvl="0" w:tplc="AD68DE3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5B19"/>
    <w:multiLevelType w:val="hybridMultilevel"/>
    <w:tmpl w:val="3AC4CA56"/>
    <w:lvl w:ilvl="0" w:tplc="E79E168C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1418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6A678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8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E9586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8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4136E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1418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AE17A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8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EACD6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8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88428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1418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09CCA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8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6AB70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8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2B0DB2"/>
    <w:multiLevelType w:val="hybridMultilevel"/>
    <w:tmpl w:val="0AB63A3A"/>
    <w:lvl w:ilvl="0" w:tplc="32BCB2BA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ABB7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A6F0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0F7C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23B7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631F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CD5D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A660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490C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3D"/>
    <w:rsid w:val="00014317"/>
    <w:rsid w:val="00111070"/>
    <w:rsid w:val="00126B9D"/>
    <w:rsid w:val="001411E3"/>
    <w:rsid w:val="001F10DA"/>
    <w:rsid w:val="00243E95"/>
    <w:rsid w:val="002D6F19"/>
    <w:rsid w:val="003306C8"/>
    <w:rsid w:val="003A42F1"/>
    <w:rsid w:val="003C4765"/>
    <w:rsid w:val="00431A00"/>
    <w:rsid w:val="00483307"/>
    <w:rsid w:val="004A35B6"/>
    <w:rsid w:val="005032E1"/>
    <w:rsid w:val="005348A7"/>
    <w:rsid w:val="00546679"/>
    <w:rsid w:val="005574F7"/>
    <w:rsid w:val="00562964"/>
    <w:rsid w:val="00585379"/>
    <w:rsid w:val="006B4732"/>
    <w:rsid w:val="006D6AE7"/>
    <w:rsid w:val="006D6EAC"/>
    <w:rsid w:val="006F15D9"/>
    <w:rsid w:val="007200F2"/>
    <w:rsid w:val="00775DF1"/>
    <w:rsid w:val="007C183D"/>
    <w:rsid w:val="008528BB"/>
    <w:rsid w:val="008C6B19"/>
    <w:rsid w:val="00942361"/>
    <w:rsid w:val="009824AA"/>
    <w:rsid w:val="009A5685"/>
    <w:rsid w:val="009E5209"/>
    <w:rsid w:val="00A050A2"/>
    <w:rsid w:val="00AB6E05"/>
    <w:rsid w:val="00B228EE"/>
    <w:rsid w:val="00B776B6"/>
    <w:rsid w:val="00C55E3D"/>
    <w:rsid w:val="00D7752B"/>
    <w:rsid w:val="00DE414D"/>
    <w:rsid w:val="00DF0A7C"/>
    <w:rsid w:val="00E01D3D"/>
    <w:rsid w:val="00E12310"/>
    <w:rsid w:val="00E1706D"/>
    <w:rsid w:val="00EA2E5D"/>
    <w:rsid w:val="00EB3B47"/>
    <w:rsid w:val="00F8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36172-B2B4-4C0F-B24B-7BE64215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5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F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A7C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DF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A7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blzattartalom">
    <w:name w:val="Táblázattartalom"/>
    <w:basedOn w:val="Norml"/>
    <w:rsid w:val="003A42F1"/>
    <w:pPr>
      <w:widowControl w:val="0"/>
      <w:suppressLineNumbers/>
      <w:suppressAutoHyphens/>
      <w:spacing w:after="0" w:line="240" w:lineRule="auto"/>
      <w:ind w:left="0" w:firstLine="0"/>
    </w:pPr>
    <w:rPr>
      <w:rFonts w:eastAsia="Lucida Sans Unicode"/>
      <w:color w:val="auto"/>
      <w:szCs w:val="24"/>
    </w:rPr>
  </w:style>
  <w:style w:type="paragraph" w:customStyle="1" w:styleId="Tblzatfejlc">
    <w:name w:val="Táblázatfejléc"/>
    <w:basedOn w:val="Tblzattartalom"/>
    <w:rsid w:val="003A42F1"/>
    <w:pPr>
      <w:jc w:val="center"/>
    </w:pPr>
    <w:rPr>
      <w:b/>
      <w:bCs/>
      <w:i/>
      <w:iCs/>
    </w:rPr>
  </w:style>
  <w:style w:type="paragraph" w:styleId="Lista">
    <w:name w:val="List"/>
    <w:basedOn w:val="Szvegtrzs"/>
    <w:rsid w:val="00562964"/>
    <w:pPr>
      <w:widowControl w:val="0"/>
      <w:suppressAutoHyphens/>
      <w:spacing w:line="240" w:lineRule="auto"/>
      <w:ind w:left="0" w:firstLine="0"/>
    </w:pPr>
    <w:rPr>
      <w:rFonts w:eastAsia="Lucida Sans Unicode" w:cs="Tahoma"/>
      <w:color w:val="auto"/>
      <w:szCs w:val="24"/>
    </w:rPr>
  </w:style>
  <w:style w:type="character" w:styleId="Hiperhivatkozs">
    <w:name w:val="Hyperlink"/>
    <w:basedOn w:val="Bekezdsalapbettpusa"/>
    <w:rsid w:val="00562964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5629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6296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-szeged.hu" TargetMode="External"/><Relationship Id="rId13" Type="http://schemas.openxmlformats.org/officeDocument/2006/relationships/hyperlink" Target="mailto:szoeerasmus_szeged@humsir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-szeged.hu/erasmus" TargetMode="External"/><Relationship Id="rId12" Type="http://schemas.openxmlformats.org/officeDocument/2006/relationships/hyperlink" Target="mailto:modok.marianna@szte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oeerasmus_szeged@humsirc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si-pokriva.eszter@med.u-szege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kasamed@gmail.com" TargetMode="External"/><Relationship Id="rId14" Type="http://schemas.openxmlformats.org/officeDocument/2006/relationships/hyperlink" Target="http://www.u-szeged.hu/erasmu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lehetőségek</vt:lpstr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lehetőségek</dc:title>
  <dc:subject/>
  <dc:creator>Jánossy Tamás</dc:creator>
  <cp:keywords/>
  <cp:lastModifiedBy>Felhasználó</cp:lastModifiedBy>
  <cp:revision>2</cp:revision>
  <dcterms:created xsi:type="dcterms:W3CDTF">2023-01-27T10:00:00Z</dcterms:created>
  <dcterms:modified xsi:type="dcterms:W3CDTF">2023-01-27T10:00:00Z</dcterms:modified>
</cp:coreProperties>
</file>